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856"/>
      </w:tblGrid>
      <w:tr w:rsidR="00766C68" w:rsidRPr="00DE42BF" w14:paraId="78CB2F23" w14:textId="77777777" w:rsidTr="0022709F">
        <w:trPr>
          <w:jc w:val="center"/>
        </w:trPr>
        <w:tc>
          <w:tcPr>
            <w:tcW w:w="8856" w:type="dxa"/>
            <w:shd w:val="clear" w:color="auto" w:fill="D9D9D9"/>
          </w:tcPr>
          <w:p w14:paraId="6E58CDDD" w14:textId="77777777" w:rsidR="00766C68" w:rsidRPr="00913E6A" w:rsidRDefault="00766C68" w:rsidP="0022709F">
            <w:pPr>
              <w:tabs>
                <w:tab w:val="left" w:pos="4320"/>
              </w:tabs>
              <w:jc w:val="center"/>
              <w:rPr>
                <w:rFonts w:asciiTheme="majorHAnsi" w:eastAsia="Times New Roman" w:hAnsiTheme="majorHAnsi"/>
                <w:b/>
                <w:sz w:val="20"/>
                <w:szCs w:val="20"/>
              </w:rPr>
            </w:pPr>
            <w:bookmarkStart w:id="0" w:name="_GoBack"/>
            <w:bookmarkEnd w:id="0"/>
            <w:r w:rsidRPr="00913E6A">
              <w:rPr>
                <w:rFonts w:asciiTheme="majorHAnsi" w:eastAsia="Times New Roman" w:hAnsiTheme="majorHAnsi"/>
                <w:b/>
                <w:sz w:val="20"/>
                <w:szCs w:val="20"/>
              </w:rPr>
              <w:t>UNIVERSITY OF OREGON</w:t>
            </w:r>
          </w:p>
          <w:p w14:paraId="5FDE9371" w14:textId="77777777" w:rsidR="00766C68" w:rsidRPr="00DE42BF" w:rsidRDefault="00766C68" w:rsidP="0022709F">
            <w:pPr>
              <w:tabs>
                <w:tab w:val="left" w:pos="4320"/>
              </w:tabs>
              <w:jc w:val="center"/>
              <w:rPr>
                <w:rFonts w:asciiTheme="majorHAnsi" w:eastAsia="Times New Roman" w:hAnsiTheme="majorHAnsi"/>
                <w:b/>
              </w:rPr>
            </w:pPr>
            <w:r w:rsidRPr="00913E6A">
              <w:rPr>
                <w:rFonts w:asciiTheme="majorHAnsi" w:eastAsia="Times New Roman" w:hAnsiTheme="majorHAnsi"/>
                <w:b/>
                <w:sz w:val="20"/>
                <w:szCs w:val="20"/>
              </w:rPr>
              <w:t>CONFLICT AND DISPUTE RESOLUTION MASTER’S PROGRAM</w:t>
            </w:r>
          </w:p>
        </w:tc>
      </w:tr>
    </w:tbl>
    <w:p w14:paraId="25DC50CC" w14:textId="77777777" w:rsidR="00766C68" w:rsidRPr="00DE42BF" w:rsidRDefault="00766C68" w:rsidP="0022709F">
      <w:pPr>
        <w:rPr>
          <w:rFonts w:asciiTheme="majorHAnsi" w:hAnsiTheme="majorHAnsi"/>
          <w:b/>
          <w:sz w:val="28"/>
        </w:rPr>
      </w:pPr>
    </w:p>
    <w:p w14:paraId="0AB2BA27" w14:textId="7121D7FF" w:rsidR="00766C68" w:rsidRPr="00913E6A" w:rsidRDefault="00C764E9" w:rsidP="0022709F">
      <w:pPr>
        <w:jc w:val="center"/>
        <w:rPr>
          <w:rFonts w:asciiTheme="majorHAnsi" w:hAnsiTheme="majorHAnsi"/>
          <w:b/>
          <w:sz w:val="28"/>
          <w:szCs w:val="28"/>
        </w:rPr>
      </w:pPr>
      <w:bookmarkStart w:id="1" w:name="OLE_LINK1"/>
      <w:bookmarkStart w:id="2" w:name="OLE_LINK2"/>
      <w:r>
        <w:rPr>
          <w:rFonts w:asciiTheme="majorHAnsi" w:hAnsiTheme="majorHAnsi"/>
          <w:b/>
          <w:sz w:val="28"/>
          <w:szCs w:val="28"/>
        </w:rPr>
        <w:t>CRES 613</w:t>
      </w:r>
      <w:r w:rsidR="00766C68" w:rsidRPr="00913E6A">
        <w:rPr>
          <w:rFonts w:asciiTheme="majorHAnsi" w:hAnsiTheme="majorHAnsi"/>
          <w:b/>
          <w:sz w:val="28"/>
          <w:szCs w:val="28"/>
        </w:rPr>
        <w:t xml:space="preserve">: </w:t>
      </w:r>
      <w:r w:rsidR="00222C1E" w:rsidRPr="00913E6A">
        <w:rPr>
          <w:rFonts w:asciiTheme="majorHAnsi" w:hAnsiTheme="majorHAnsi"/>
          <w:b/>
          <w:sz w:val="28"/>
          <w:szCs w:val="28"/>
        </w:rPr>
        <w:t>PER</w:t>
      </w:r>
      <w:r w:rsidR="00356A79">
        <w:rPr>
          <w:rFonts w:asciiTheme="majorHAnsi" w:hAnsiTheme="majorHAnsi"/>
          <w:b/>
          <w:sz w:val="28"/>
          <w:szCs w:val="28"/>
        </w:rPr>
        <w:t>SPECTIVES ON CONFLICT AND ITS MANAGEMENT</w:t>
      </w:r>
    </w:p>
    <w:p w14:paraId="1F7736FE" w14:textId="1253A600" w:rsidR="001C0F43" w:rsidRPr="00913E6A" w:rsidRDefault="001C0F43" w:rsidP="0022709F">
      <w:pPr>
        <w:jc w:val="center"/>
        <w:rPr>
          <w:rFonts w:asciiTheme="majorHAnsi" w:hAnsiTheme="majorHAnsi"/>
          <w:b/>
          <w:sz w:val="28"/>
          <w:szCs w:val="28"/>
        </w:rPr>
      </w:pPr>
    </w:p>
    <w:p w14:paraId="059C1E19" w14:textId="1FDDD58A" w:rsidR="00766C68" w:rsidRPr="00913E6A" w:rsidRDefault="00356A79" w:rsidP="0022709F">
      <w:pPr>
        <w:jc w:val="center"/>
        <w:rPr>
          <w:rFonts w:asciiTheme="majorHAnsi" w:hAnsiTheme="majorHAnsi"/>
          <w:b/>
        </w:rPr>
      </w:pPr>
      <w:r>
        <w:rPr>
          <w:rFonts w:asciiTheme="majorHAnsi" w:hAnsiTheme="majorHAnsi"/>
          <w:b/>
        </w:rPr>
        <w:t>Fall 201</w:t>
      </w:r>
      <w:r w:rsidR="001F5F9A">
        <w:rPr>
          <w:rFonts w:asciiTheme="majorHAnsi" w:hAnsiTheme="majorHAnsi"/>
          <w:b/>
        </w:rPr>
        <w:t>9</w:t>
      </w:r>
    </w:p>
    <w:p w14:paraId="513B53D6" w14:textId="77777777" w:rsidR="00766C68" w:rsidRPr="00DE42BF" w:rsidRDefault="00766C68" w:rsidP="0022709F">
      <w:pPr>
        <w:rPr>
          <w:rFonts w:asciiTheme="majorHAnsi" w:hAnsiTheme="majorHAnsi"/>
        </w:rPr>
      </w:pPr>
    </w:p>
    <w:p w14:paraId="5C6AFA7A" w14:textId="7D30EB55" w:rsidR="00BB0235" w:rsidRPr="00913E6A" w:rsidRDefault="00766C68" w:rsidP="0022709F">
      <w:pPr>
        <w:ind w:left="3600" w:hanging="2160"/>
        <w:rPr>
          <w:rFonts w:asciiTheme="majorHAnsi" w:hAnsiTheme="majorHAnsi"/>
          <w:sz w:val="22"/>
          <w:szCs w:val="22"/>
        </w:rPr>
      </w:pPr>
      <w:r w:rsidRPr="00913E6A">
        <w:rPr>
          <w:rFonts w:asciiTheme="majorHAnsi" w:hAnsiTheme="majorHAnsi"/>
          <w:sz w:val="22"/>
          <w:szCs w:val="22"/>
        </w:rPr>
        <w:t>Class Meetings:</w:t>
      </w:r>
      <w:r w:rsidRPr="00913E6A">
        <w:rPr>
          <w:rFonts w:asciiTheme="majorHAnsi" w:hAnsiTheme="majorHAnsi"/>
          <w:sz w:val="22"/>
          <w:szCs w:val="22"/>
        </w:rPr>
        <w:tab/>
      </w:r>
      <w:r w:rsidR="001F5F9A">
        <w:rPr>
          <w:rFonts w:asciiTheme="majorHAnsi" w:hAnsiTheme="majorHAnsi"/>
          <w:sz w:val="22"/>
          <w:szCs w:val="22"/>
        </w:rPr>
        <w:t>Tuesdays, Thursdays</w:t>
      </w:r>
      <w:r w:rsidR="00E24056">
        <w:rPr>
          <w:rFonts w:asciiTheme="majorHAnsi" w:hAnsiTheme="majorHAnsi"/>
          <w:sz w:val="22"/>
          <w:szCs w:val="22"/>
        </w:rPr>
        <w:t>, 10-11:50am</w:t>
      </w:r>
    </w:p>
    <w:p w14:paraId="282B990B" w14:textId="4ED61CCB" w:rsidR="00766C68" w:rsidRPr="00913E6A" w:rsidRDefault="00766C68" w:rsidP="0022709F">
      <w:pPr>
        <w:tabs>
          <w:tab w:val="left" w:pos="2880"/>
        </w:tabs>
        <w:ind w:left="1440"/>
        <w:rPr>
          <w:rFonts w:asciiTheme="majorHAnsi" w:hAnsiTheme="majorHAnsi"/>
          <w:sz w:val="22"/>
          <w:szCs w:val="22"/>
        </w:rPr>
      </w:pPr>
      <w:r w:rsidRPr="00913E6A">
        <w:rPr>
          <w:rFonts w:asciiTheme="majorHAnsi" w:hAnsiTheme="majorHAnsi"/>
          <w:sz w:val="22"/>
          <w:szCs w:val="22"/>
        </w:rPr>
        <w:t>Location:</w:t>
      </w:r>
      <w:r w:rsidRPr="00913E6A">
        <w:rPr>
          <w:rFonts w:asciiTheme="majorHAnsi" w:hAnsiTheme="majorHAnsi"/>
          <w:sz w:val="22"/>
          <w:szCs w:val="22"/>
        </w:rPr>
        <w:tab/>
      </w:r>
      <w:r w:rsidR="00976274" w:rsidRPr="00913E6A">
        <w:rPr>
          <w:rFonts w:asciiTheme="majorHAnsi" w:hAnsiTheme="majorHAnsi"/>
          <w:sz w:val="22"/>
          <w:szCs w:val="22"/>
        </w:rPr>
        <w:tab/>
      </w:r>
      <w:r w:rsidR="00F17F70">
        <w:rPr>
          <w:rFonts w:asciiTheme="majorHAnsi" w:hAnsiTheme="majorHAnsi"/>
          <w:sz w:val="22"/>
          <w:szCs w:val="22"/>
        </w:rPr>
        <w:t>282</w:t>
      </w:r>
      <w:r w:rsidRPr="00913E6A">
        <w:rPr>
          <w:rFonts w:asciiTheme="majorHAnsi" w:hAnsiTheme="majorHAnsi"/>
          <w:sz w:val="22"/>
          <w:szCs w:val="22"/>
        </w:rPr>
        <w:t xml:space="preserve"> Knight</w:t>
      </w:r>
      <w:r w:rsidR="0095740D">
        <w:rPr>
          <w:rFonts w:asciiTheme="majorHAnsi" w:hAnsiTheme="majorHAnsi"/>
          <w:sz w:val="22"/>
          <w:szCs w:val="22"/>
        </w:rPr>
        <w:t xml:space="preserve"> </w:t>
      </w:r>
      <w:r w:rsidR="00F17F70">
        <w:rPr>
          <w:rFonts w:asciiTheme="majorHAnsi" w:hAnsiTheme="majorHAnsi"/>
          <w:sz w:val="22"/>
          <w:szCs w:val="22"/>
        </w:rPr>
        <w:t>Law Center</w:t>
      </w:r>
    </w:p>
    <w:p w14:paraId="2B9AF1C5" w14:textId="520A4002" w:rsidR="00766C68" w:rsidRDefault="00766C68" w:rsidP="0022709F">
      <w:pPr>
        <w:tabs>
          <w:tab w:val="left" w:pos="2880"/>
        </w:tabs>
        <w:ind w:left="1440"/>
        <w:rPr>
          <w:rFonts w:asciiTheme="majorHAnsi" w:hAnsiTheme="majorHAnsi"/>
          <w:sz w:val="22"/>
          <w:szCs w:val="22"/>
        </w:rPr>
      </w:pPr>
      <w:r w:rsidRPr="00913E6A">
        <w:rPr>
          <w:rFonts w:asciiTheme="majorHAnsi" w:hAnsiTheme="majorHAnsi"/>
          <w:sz w:val="22"/>
          <w:szCs w:val="22"/>
        </w:rPr>
        <w:t xml:space="preserve">Instructor: </w:t>
      </w:r>
      <w:r w:rsidRPr="00913E6A">
        <w:rPr>
          <w:rFonts w:asciiTheme="majorHAnsi" w:hAnsiTheme="majorHAnsi"/>
          <w:sz w:val="22"/>
          <w:szCs w:val="22"/>
        </w:rPr>
        <w:tab/>
      </w:r>
      <w:r w:rsidR="00976274" w:rsidRPr="00913E6A">
        <w:rPr>
          <w:rFonts w:asciiTheme="majorHAnsi" w:hAnsiTheme="majorHAnsi"/>
          <w:sz w:val="22"/>
          <w:szCs w:val="22"/>
        </w:rPr>
        <w:tab/>
      </w:r>
      <w:r w:rsidR="00F17F70">
        <w:rPr>
          <w:rFonts w:asciiTheme="majorHAnsi" w:hAnsiTheme="majorHAnsi"/>
          <w:sz w:val="22"/>
          <w:szCs w:val="22"/>
        </w:rPr>
        <w:t xml:space="preserve">Professor </w:t>
      </w:r>
      <w:r w:rsidR="0095740D">
        <w:rPr>
          <w:rFonts w:asciiTheme="majorHAnsi" w:hAnsiTheme="majorHAnsi"/>
          <w:sz w:val="22"/>
          <w:szCs w:val="22"/>
        </w:rPr>
        <w:t>Michael Musheno</w:t>
      </w:r>
    </w:p>
    <w:p w14:paraId="398FDF12" w14:textId="2F7B8C2E" w:rsidR="0095740D" w:rsidRPr="00913E6A" w:rsidRDefault="0095740D" w:rsidP="0022709F">
      <w:pPr>
        <w:tabs>
          <w:tab w:val="left" w:pos="2880"/>
        </w:tabs>
        <w:ind w:left="144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hyperlink r:id="rId8" w:history="1">
        <w:r w:rsidR="00F77A6D" w:rsidRPr="00912E7D">
          <w:rPr>
            <w:rStyle w:val="Hyperlink"/>
            <w:rFonts w:asciiTheme="majorHAnsi" w:hAnsiTheme="majorHAnsi"/>
            <w:sz w:val="22"/>
            <w:szCs w:val="22"/>
          </w:rPr>
          <w:t>musheno@uoregon.edu</w:t>
        </w:r>
      </w:hyperlink>
    </w:p>
    <w:p w14:paraId="7239E3F0" w14:textId="2E296683" w:rsidR="00766C68" w:rsidRDefault="00766C68" w:rsidP="0022709F">
      <w:pPr>
        <w:tabs>
          <w:tab w:val="left" w:pos="2880"/>
        </w:tabs>
        <w:ind w:left="1440"/>
        <w:rPr>
          <w:rFonts w:asciiTheme="majorHAnsi" w:hAnsiTheme="majorHAnsi"/>
          <w:sz w:val="22"/>
          <w:szCs w:val="22"/>
        </w:rPr>
      </w:pPr>
      <w:r w:rsidRPr="00913E6A">
        <w:rPr>
          <w:rFonts w:asciiTheme="majorHAnsi" w:hAnsiTheme="majorHAnsi"/>
          <w:sz w:val="22"/>
          <w:szCs w:val="22"/>
        </w:rPr>
        <w:t xml:space="preserve">Office Hours: </w:t>
      </w:r>
      <w:r w:rsidRPr="00913E6A">
        <w:rPr>
          <w:rFonts w:asciiTheme="majorHAnsi" w:hAnsiTheme="majorHAnsi"/>
          <w:sz w:val="22"/>
          <w:szCs w:val="22"/>
        </w:rPr>
        <w:tab/>
      </w:r>
      <w:r w:rsidR="00B33303">
        <w:rPr>
          <w:rFonts w:asciiTheme="majorHAnsi" w:hAnsiTheme="majorHAnsi"/>
          <w:sz w:val="22"/>
          <w:szCs w:val="22"/>
        </w:rPr>
        <w:tab/>
        <w:t>Noon-1pm</w:t>
      </w:r>
      <w:r w:rsidR="0095740D">
        <w:rPr>
          <w:rFonts w:asciiTheme="majorHAnsi" w:hAnsiTheme="majorHAnsi"/>
          <w:sz w:val="22"/>
          <w:szCs w:val="22"/>
        </w:rPr>
        <w:t xml:space="preserve">, </w:t>
      </w:r>
      <w:r w:rsidR="00F01808">
        <w:rPr>
          <w:rFonts w:asciiTheme="majorHAnsi" w:hAnsiTheme="majorHAnsi"/>
          <w:sz w:val="22"/>
          <w:szCs w:val="22"/>
        </w:rPr>
        <w:t>Tuesdays and Thursdays</w:t>
      </w:r>
    </w:p>
    <w:p w14:paraId="11A22B24" w14:textId="546DAD46" w:rsidR="0095740D" w:rsidRPr="00913E6A" w:rsidRDefault="00504911" w:rsidP="0022709F">
      <w:pPr>
        <w:tabs>
          <w:tab w:val="left" w:pos="2880"/>
        </w:tabs>
        <w:ind w:left="1440"/>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And </w:t>
      </w:r>
      <w:r w:rsidR="0095740D">
        <w:rPr>
          <w:rFonts w:asciiTheme="majorHAnsi" w:hAnsiTheme="majorHAnsi"/>
          <w:sz w:val="22"/>
          <w:szCs w:val="22"/>
        </w:rPr>
        <w:t>by Appointment</w:t>
      </w:r>
    </w:p>
    <w:p w14:paraId="31EA5211" w14:textId="7547796D" w:rsidR="00766C68" w:rsidRPr="00913E6A" w:rsidRDefault="0095740D" w:rsidP="0022709F">
      <w:pPr>
        <w:tabs>
          <w:tab w:val="left" w:pos="2880"/>
        </w:tabs>
        <w:ind w:left="1440"/>
        <w:rPr>
          <w:rFonts w:asciiTheme="majorHAnsi" w:hAnsiTheme="majorHAnsi"/>
          <w:sz w:val="22"/>
          <w:szCs w:val="22"/>
        </w:rPr>
      </w:pPr>
      <w:r>
        <w:rPr>
          <w:rFonts w:asciiTheme="majorHAnsi" w:hAnsiTheme="majorHAnsi"/>
          <w:sz w:val="22"/>
          <w:szCs w:val="22"/>
        </w:rPr>
        <w:t>Appointments:</w:t>
      </w:r>
      <w:r w:rsidR="00766C68" w:rsidRPr="00913E6A">
        <w:rPr>
          <w:rFonts w:asciiTheme="majorHAnsi" w:hAnsiTheme="majorHAnsi"/>
          <w:sz w:val="22"/>
          <w:szCs w:val="22"/>
        </w:rPr>
        <w:t xml:space="preserve"> </w:t>
      </w:r>
      <w:r w:rsidR="00766C68" w:rsidRPr="00913E6A">
        <w:rPr>
          <w:rFonts w:asciiTheme="majorHAnsi" w:hAnsiTheme="majorHAnsi"/>
          <w:sz w:val="22"/>
          <w:szCs w:val="22"/>
        </w:rPr>
        <w:tab/>
      </w:r>
      <w:r w:rsidR="005B3EED">
        <w:rPr>
          <w:rFonts w:asciiTheme="majorHAnsi" w:hAnsiTheme="majorHAnsi"/>
          <w:sz w:val="22"/>
          <w:szCs w:val="22"/>
        </w:rPr>
        <w:t xml:space="preserve">Email </w:t>
      </w:r>
      <w:r w:rsidR="00F17F70">
        <w:t>me in advance with your availability</w:t>
      </w:r>
    </w:p>
    <w:p w14:paraId="29A07A4E" w14:textId="7E451DD3" w:rsidR="00976274" w:rsidRPr="00FC4C03" w:rsidRDefault="00766C68" w:rsidP="00FC4C03">
      <w:pPr>
        <w:tabs>
          <w:tab w:val="left" w:pos="2880"/>
        </w:tabs>
        <w:ind w:left="1440"/>
        <w:rPr>
          <w:rFonts w:asciiTheme="majorHAnsi" w:hAnsiTheme="majorHAnsi"/>
          <w:color w:val="0000FF"/>
          <w:sz w:val="22"/>
          <w:szCs w:val="22"/>
          <w:u w:val="single"/>
        </w:rPr>
      </w:pPr>
      <w:r w:rsidRPr="00913E6A">
        <w:rPr>
          <w:rFonts w:asciiTheme="majorHAnsi" w:hAnsiTheme="majorHAnsi"/>
          <w:sz w:val="22"/>
          <w:szCs w:val="22"/>
        </w:rPr>
        <w:tab/>
      </w:r>
    </w:p>
    <w:p w14:paraId="320380CD" w14:textId="3BE6A1F0" w:rsidR="00766C68" w:rsidRDefault="00766C68" w:rsidP="0022709F">
      <w:pPr>
        <w:rPr>
          <w:rFonts w:asciiTheme="majorHAnsi" w:hAnsiTheme="majorHAnsi"/>
          <w:b/>
        </w:rPr>
      </w:pPr>
      <w:r w:rsidRPr="00DE42BF">
        <w:rPr>
          <w:rFonts w:asciiTheme="majorHAnsi" w:hAnsiTheme="majorHAnsi"/>
          <w:b/>
        </w:rPr>
        <w:t>COURSE DESCRIPTION</w:t>
      </w:r>
      <w:r w:rsidR="008D39FE">
        <w:rPr>
          <w:rFonts w:asciiTheme="majorHAnsi" w:hAnsiTheme="majorHAnsi"/>
          <w:b/>
        </w:rPr>
        <w:t xml:space="preserve"> AND</w:t>
      </w:r>
      <w:r w:rsidR="00136EC2">
        <w:rPr>
          <w:rFonts w:asciiTheme="majorHAnsi" w:hAnsiTheme="majorHAnsi"/>
          <w:b/>
        </w:rPr>
        <w:t xml:space="preserve"> ESSENTIAL QUESTIONS</w:t>
      </w:r>
    </w:p>
    <w:p w14:paraId="22FA7AC8" w14:textId="77777777" w:rsidR="00FC4C03" w:rsidRPr="00DE42BF" w:rsidRDefault="00FC4C03" w:rsidP="0022709F">
      <w:pPr>
        <w:rPr>
          <w:rFonts w:asciiTheme="majorHAnsi" w:hAnsiTheme="majorHAnsi"/>
          <w:b/>
        </w:rPr>
      </w:pPr>
    </w:p>
    <w:p w14:paraId="29A7E009" w14:textId="4D7B6196" w:rsidR="00841D3D" w:rsidRDefault="0095740D" w:rsidP="00143246">
      <w:pPr>
        <w:rPr>
          <w:rFonts w:asciiTheme="majorHAnsi" w:hAnsiTheme="majorHAnsi"/>
          <w:sz w:val="22"/>
          <w:szCs w:val="22"/>
        </w:rPr>
      </w:pPr>
      <w:r>
        <w:rPr>
          <w:rFonts w:asciiTheme="majorHAnsi" w:hAnsiTheme="majorHAnsi"/>
          <w:sz w:val="22"/>
          <w:szCs w:val="22"/>
        </w:rPr>
        <w:t xml:space="preserve">CRES 613 is foundational to CRES graduate studies and the field of conflict studies. </w:t>
      </w:r>
      <w:r w:rsidR="00621D7F">
        <w:rPr>
          <w:rFonts w:asciiTheme="majorHAnsi" w:hAnsiTheme="majorHAnsi"/>
          <w:sz w:val="22"/>
          <w:szCs w:val="22"/>
        </w:rPr>
        <w:t>The progra</w:t>
      </w:r>
      <w:r w:rsidR="00642FF1">
        <w:rPr>
          <w:rFonts w:asciiTheme="majorHAnsi" w:hAnsiTheme="majorHAnsi"/>
          <w:sz w:val="22"/>
          <w:szCs w:val="22"/>
        </w:rPr>
        <w:t xml:space="preserve">m and field treat conflict as </w:t>
      </w:r>
      <w:r w:rsidR="00621D7F">
        <w:rPr>
          <w:rFonts w:asciiTheme="majorHAnsi" w:hAnsiTheme="majorHAnsi"/>
          <w:sz w:val="22"/>
          <w:szCs w:val="22"/>
        </w:rPr>
        <w:t xml:space="preserve">primary </w:t>
      </w:r>
      <w:r w:rsidR="00642FF1">
        <w:rPr>
          <w:rFonts w:asciiTheme="majorHAnsi" w:hAnsiTheme="majorHAnsi"/>
          <w:sz w:val="22"/>
          <w:szCs w:val="22"/>
        </w:rPr>
        <w:t>to human exchange</w:t>
      </w:r>
      <w:r w:rsidR="0044269D">
        <w:rPr>
          <w:rFonts w:asciiTheme="majorHAnsi" w:hAnsiTheme="majorHAnsi"/>
          <w:sz w:val="22"/>
          <w:szCs w:val="22"/>
        </w:rPr>
        <w:t xml:space="preserve"> and explore</w:t>
      </w:r>
      <w:r w:rsidR="00CC33C1">
        <w:rPr>
          <w:rFonts w:asciiTheme="majorHAnsi" w:hAnsiTheme="majorHAnsi"/>
          <w:sz w:val="22"/>
          <w:szCs w:val="22"/>
        </w:rPr>
        <w:t>s</w:t>
      </w:r>
      <w:r w:rsidR="00352B1B">
        <w:rPr>
          <w:rFonts w:asciiTheme="majorHAnsi" w:hAnsiTheme="majorHAnsi"/>
          <w:sz w:val="22"/>
          <w:szCs w:val="22"/>
        </w:rPr>
        <w:t xml:space="preserve"> how its </w:t>
      </w:r>
      <w:r w:rsidR="00A73639">
        <w:rPr>
          <w:rFonts w:asciiTheme="majorHAnsi" w:hAnsiTheme="majorHAnsi"/>
          <w:sz w:val="22"/>
          <w:szCs w:val="22"/>
        </w:rPr>
        <w:t xml:space="preserve">trajectory and </w:t>
      </w:r>
      <w:r w:rsidR="00352B1B">
        <w:rPr>
          <w:rFonts w:asciiTheme="majorHAnsi" w:hAnsiTheme="majorHAnsi"/>
          <w:sz w:val="22"/>
          <w:szCs w:val="22"/>
        </w:rPr>
        <w:t>management contribut</w:t>
      </w:r>
      <w:r w:rsidR="00A73639">
        <w:rPr>
          <w:rFonts w:asciiTheme="majorHAnsi" w:hAnsiTheme="majorHAnsi"/>
          <w:sz w:val="22"/>
          <w:szCs w:val="22"/>
        </w:rPr>
        <w:t xml:space="preserve">e to </w:t>
      </w:r>
      <w:r w:rsidR="002818EB">
        <w:rPr>
          <w:rFonts w:asciiTheme="majorHAnsi" w:hAnsiTheme="majorHAnsi"/>
          <w:sz w:val="22"/>
          <w:szCs w:val="22"/>
        </w:rPr>
        <w:t>social justice and injustice</w:t>
      </w:r>
      <w:r w:rsidR="00987C0C">
        <w:rPr>
          <w:rFonts w:asciiTheme="majorHAnsi" w:hAnsiTheme="majorHAnsi"/>
          <w:sz w:val="22"/>
          <w:szCs w:val="22"/>
        </w:rPr>
        <w:t xml:space="preserve">. </w:t>
      </w:r>
      <w:r w:rsidR="0044269D">
        <w:rPr>
          <w:rFonts w:asciiTheme="majorHAnsi" w:hAnsiTheme="majorHAnsi"/>
          <w:sz w:val="22"/>
          <w:szCs w:val="22"/>
        </w:rPr>
        <w:t>This seminar uses</w:t>
      </w:r>
      <w:r w:rsidR="00841D3D">
        <w:rPr>
          <w:rFonts w:asciiTheme="majorHAnsi" w:hAnsiTheme="majorHAnsi"/>
          <w:sz w:val="22"/>
          <w:szCs w:val="22"/>
        </w:rPr>
        <w:t xml:space="preserve"> multiple learning strategies</w:t>
      </w:r>
      <w:r w:rsidR="00143246">
        <w:rPr>
          <w:rFonts w:asciiTheme="majorHAnsi" w:hAnsiTheme="majorHAnsi"/>
          <w:sz w:val="22"/>
          <w:szCs w:val="22"/>
        </w:rPr>
        <w:t xml:space="preserve"> </w:t>
      </w:r>
      <w:r w:rsidR="00C61404">
        <w:rPr>
          <w:rFonts w:asciiTheme="majorHAnsi" w:hAnsiTheme="majorHAnsi"/>
          <w:sz w:val="22"/>
          <w:szCs w:val="22"/>
        </w:rPr>
        <w:t>to confront</w:t>
      </w:r>
      <w:r w:rsidR="00806338">
        <w:rPr>
          <w:rFonts w:asciiTheme="majorHAnsi" w:hAnsiTheme="majorHAnsi"/>
          <w:sz w:val="22"/>
          <w:szCs w:val="22"/>
        </w:rPr>
        <w:t xml:space="preserve"> </w:t>
      </w:r>
      <w:r w:rsidR="00356A79">
        <w:rPr>
          <w:rFonts w:asciiTheme="majorHAnsi" w:hAnsiTheme="majorHAnsi"/>
          <w:sz w:val="22"/>
          <w:szCs w:val="22"/>
        </w:rPr>
        <w:t xml:space="preserve">the underlying conditions that give rise to social conflict and shape its management. We will be guided initially by the following </w:t>
      </w:r>
      <w:r w:rsidR="00352B1B" w:rsidRPr="00356A79">
        <w:rPr>
          <w:rFonts w:asciiTheme="majorHAnsi" w:hAnsiTheme="majorHAnsi"/>
          <w:sz w:val="22"/>
          <w:szCs w:val="22"/>
        </w:rPr>
        <w:t>questions</w:t>
      </w:r>
      <w:r w:rsidR="00352B1B">
        <w:rPr>
          <w:rFonts w:asciiTheme="majorHAnsi" w:hAnsiTheme="majorHAnsi"/>
          <w:sz w:val="22"/>
          <w:szCs w:val="22"/>
        </w:rPr>
        <w:t xml:space="preserve">: </w:t>
      </w:r>
      <w:bookmarkStart w:id="3" w:name="OLE_LINK7"/>
      <w:bookmarkStart w:id="4" w:name="OLE_LINK8"/>
    </w:p>
    <w:p w14:paraId="5B1DFBF1" w14:textId="39DF88AD" w:rsidR="00806338" w:rsidRDefault="00806338" w:rsidP="00143246">
      <w:pPr>
        <w:rPr>
          <w:rFonts w:asciiTheme="majorHAnsi" w:hAnsiTheme="majorHAnsi"/>
          <w:b/>
          <w:sz w:val="22"/>
          <w:szCs w:val="22"/>
        </w:rPr>
      </w:pPr>
      <w:r>
        <w:rPr>
          <w:rFonts w:asciiTheme="majorHAnsi" w:hAnsiTheme="majorHAnsi"/>
          <w:b/>
          <w:sz w:val="22"/>
          <w:szCs w:val="22"/>
        </w:rPr>
        <w:t>(1)</w:t>
      </w:r>
      <w:r w:rsidR="00356A79">
        <w:rPr>
          <w:rFonts w:asciiTheme="majorHAnsi" w:hAnsiTheme="majorHAnsi"/>
          <w:b/>
          <w:sz w:val="22"/>
          <w:szCs w:val="22"/>
        </w:rPr>
        <w:t xml:space="preserve"> </w:t>
      </w:r>
      <w:r w:rsidR="00356A79" w:rsidRPr="00437C23">
        <w:rPr>
          <w:rFonts w:asciiTheme="majorHAnsi" w:hAnsiTheme="majorHAnsi"/>
          <w:b/>
          <w:sz w:val="22"/>
          <w:szCs w:val="22"/>
        </w:rPr>
        <w:t>What is conflict and its historical trajectory</w:t>
      </w:r>
      <w:r w:rsidR="00356A79">
        <w:rPr>
          <w:rFonts w:asciiTheme="majorHAnsi" w:hAnsiTheme="majorHAnsi"/>
          <w:b/>
          <w:sz w:val="22"/>
          <w:szCs w:val="22"/>
        </w:rPr>
        <w:t>;</w:t>
      </w:r>
    </w:p>
    <w:p w14:paraId="284A78E3" w14:textId="1033A849" w:rsidR="00841D3D" w:rsidRDefault="00806338" w:rsidP="00143246">
      <w:pPr>
        <w:rPr>
          <w:rFonts w:asciiTheme="majorHAnsi" w:hAnsiTheme="majorHAnsi"/>
          <w:b/>
          <w:sz w:val="22"/>
          <w:szCs w:val="22"/>
        </w:rPr>
      </w:pPr>
      <w:r>
        <w:rPr>
          <w:rFonts w:asciiTheme="majorHAnsi" w:hAnsiTheme="majorHAnsi"/>
          <w:b/>
          <w:sz w:val="22"/>
          <w:szCs w:val="22"/>
        </w:rPr>
        <w:t>(2</w:t>
      </w:r>
      <w:r w:rsidR="00642FF1" w:rsidRPr="00437C23">
        <w:rPr>
          <w:rFonts w:asciiTheme="majorHAnsi" w:hAnsiTheme="majorHAnsi"/>
          <w:b/>
          <w:sz w:val="22"/>
          <w:szCs w:val="22"/>
        </w:rPr>
        <w:t>)</w:t>
      </w:r>
      <w:r w:rsidR="00356A79">
        <w:rPr>
          <w:rFonts w:asciiTheme="majorHAnsi" w:hAnsiTheme="majorHAnsi"/>
          <w:b/>
          <w:sz w:val="22"/>
          <w:szCs w:val="22"/>
        </w:rPr>
        <w:t xml:space="preserve"> What conflict comes with a professional career;</w:t>
      </w:r>
    </w:p>
    <w:p w14:paraId="5359D307" w14:textId="3F429697" w:rsidR="00032B7F" w:rsidRPr="00437C23" w:rsidRDefault="00032B7F" w:rsidP="00143246">
      <w:pPr>
        <w:rPr>
          <w:rFonts w:asciiTheme="majorHAnsi" w:hAnsiTheme="majorHAnsi"/>
          <w:b/>
          <w:sz w:val="22"/>
          <w:szCs w:val="22"/>
        </w:rPr>
      </w:pPr>
      <w:r>
        <w:rPr>
          <w:rFonts w:asciiTheme="majorHAnsi" w:hAnsiTheme="majorHAnsi"/>
          <w:b/>
          <w:sz w:val="22"/>
          <w:szCs w:val="22"/>
        </w:rPr>
        <w:t>(3) Why engage in scholarship if you are interested in dealing with social conflict?</w:t>
      </w:r>
    </w:p>
    <w:p w14:paraId="76F05297" w14:textId="3732E497" w:rsidR="00356A79" w:rsidRDefault="00032B7F" w:rsidP="00143246">
      <w:pPr>
        <w:rPr>
          <w:rFonts w:asciiTheme="majorHAnsi" w:hAnsiTheme="majorHAnsi"/>
          <w:b/>
          <w:sz w:val="22"/>
          <w:szCs w:val="22"/>
        </w:rPr>
      </w:pPr>
      <w:r>
        <w:rPr>
          <w:rFonts w:asciiTheme="majorHAnsi" w:hAnsiTheme="majorHAnsi"/>
          <w:b/>
          <w:sz w:val="22"/>
          <w:szCs w:val="22"/>
        </w:rPr>
        <w:t>(4</w:t>
      </w:r>
      <w:r w:rsidR="00841D3D" w:rsidRPr="00437C23">
        <w:rPr>
          <w:rFonts w:asciiTheme="majorHAnsi" w:hAnsiTheme="majorHAnsi"/>
          <w:b/>
          <w:sz w:val="22"/>
          <w:szCs w:val="22"/>
        </w:rPr>
        <w:t xml:space="preserve">) </w:t>
      </w:r>
      <w:r w:rsidR="00356A79">
        <w:rPr>
          <w:rFonts w:asciiTheme="majorHAnsi" w:hAnsiTheme="majorHAnsi"/>
          <w:b/>
          <w:sz w:val="22"/>
          <w:szCs w:val="22"/>
        </w:rPr>
        <w:t xml:space="preserve">How is conflict usually managed; </w:t>
      </w:r>
    </w:p>
    <w:p w14:paraId="109CF421" w14:textId="58C112DD" w:rsidR="00841D3D" w:rsidRDefault="00032B7F" w:rsidP="00143246">
      <w:pPr>
        <w:rPr>
          <w:rFonts w:asciiTheme="majorHAnsi" w:hAnsiTheme="majorHAnsi"/>
          <w:b/>
          <w:sz w:val="22"/>
          <w:szCs w:val="22"/>
        </w:rPr>
      </w:pPr>
      <w:r>
        <w:rPr>
          <w:rFonts w:asciiTheme="majorHAnsi" w:hAnsiTheme="majorHAnsi"/>
          <w:b/>
          <w:sz w:val="22"/>
          <w:szCs w:val="22"/>
        </w:rPr>
        <w:t>(5</w:t>
      </w:r>
      <w:r w:rsidR="00356A79">
        <w:rPr>
          <w:rFonts w:asciiTheme="majorHAnsi" w:hAnsiTheme="majorHAnsi"/>
          <w:b/>
          <w:sz w:val="22"/>
          <w:szCs w:val="22"/>
        </w:rPr>
        <w:t xml:space="preserve">) </w:t>
      </w:r>
      <w:r w:rsidR="00356A79" w:rsidRPr="00437C23">
        <w:rPr>
          <w:rFonts w:asciiTheme="majorHAnsi" w:hAnsiTheme="majorHAnsi"/>
          <w:b/>
          <w:sz w:val="22"/>
          <w:szCs w:val="22"/>
        </w:rPr>
        <w:t>Who are on the frontlines of conflict manage</w:t>
      </w:r>
      <w:r w:rsidR="008C00B9">
        <w:rPr>
          <w:rFonts w:asciiTheme="majorHAnsi" w:hAnsiTheme="majorHAnsi"/>
          <w:b/>
          <w:sz w:val="22"/>
          <w:szCs w:val="22"/>
        </w:rPr>
        <w:t>ment;</w:t>
      </w:r>
    </w:p>
    <w:p w14:paraId="01FD9336" w14:textId="48857132" w:rsidR="001F5F9A" w:rsidRPr="00437C23" w:rsidRDefault="001F5F9A" w:rsidP="00143246">
      <w:pPr>
        <w:rPr>
          <w:rFonts w:asciiTheme="majorHAnsi" w:hAnsiTheme="majorHAnsi"/>
          <w:b/>
          <w:sz w:val="22"/>
          <w:szCs w:val="22"/>
        </w:rPr>
      </w:pPr>
      <w:r>
        <w:rPr>
          <w:rFonts w:asciiTheme="majorHAnsi" w:hAnsiTheme="majorHAnsi"/>
          <w:b/>
          <w:sz w:val="22"/>
          <w:szCs w:val="22"/>
        </w:rPr>
        <w:t>(6) What are the habits of doing conflict management;</w:t>
      </w:r>
    </w:p>
    <w:p w14:paraId="75BD5671" w14:textId="3C153921" w:rsidR="00841D3D" w:rsidRPr="00437C23" w:rsidRDefault="00032B7F" w:rsidP="00143246">
      <w:pPr>
        <w:rPr>
          <w:rFonts w:asciiTheme="majorHAnsi" w:hAnsiTheme="majorHAnsi"/>
          <w:b/>
          <w:sz w:val="22"/>
          <w:szCs w:val="22"/>
        </w:rPr>
      </w:pPr>
      <w:r>
        <w:rPr>
          <w:rFonts w:asciiTheme="majorHAnsi" w:hAnsiTheme="majorHAnsi"/>
          <w:b/>
          <w:sz w:val="22"/>
          <w:szCs w:val="22"/>
        </w:rPr>
        <w:t>(</w:t>
      </w:r>
      <w:r w:rsidR="001F5F9A">
        <w:rPr>
          <w:rFonts w:asciiTheme="majorHAnsi" w:hAnsiTheme="majorHAnsi"/>
          <w:b/>
          <w:sz w:val="22"/>
          <w:szCs w:val="22"/>
        </w:rPr>
        <w:t>7</w:t>
      </w:r>
      <w:r w:rsidR="00841D3D" w:rsidRPr="00437C23">
        <w:rPr>
          <w:rFonts w:asciiTheme="majorHAnsi" w:hAnsiTheme="majorHAnsi"/>
          <w:b/>
          <w:sz w:val="22"/>
          <w:szCs w:val="22"/>
        </w:rPr>
        <w:t>)</w:t>
      </w:r>
      <w:r w:rsidR="008C00B9">
        <w:rPr>
          <w:rFonts w:asciiTheme="majorHAnsi" w:hAnsiTheme="majorHAnsi"/>
          <w:b/>
          <w:sz w:val="22"/>
          <w:szCs w:val="22"/>
        </w:rPr>
        <w:t xml:space="preserve"> Why rethink conflict as trouble</w:t>
      </w:r>
      <w:r w:rsidR="000A32FB" w:rsidRPr="00437C23">
        <w:rPr>
          <w:rFonts w:asciiTheme="majorHAnsi" w:hAnsiTheme="majorHAnsi"/>
          <w:b/>
          <w:sz w:val="22"/>
          <w:szCs w:val="22"/>
        </w:rPr>
        <w:t xml:space="preserve">; </w:t>
      </w:r>
    </w:p>
    <w:p w14:paraId="07AD1139" w14:textId="7239858F" w:rsidR="008D39FE" w:rsidRPr="00437C23" w:rsidRDefault="00032B7F" w:rsidP="00143246">
      <w:pPr>
        <w:rPr>
          <w:rFonts w:asciiTheme="majorHAnsi" w:hAnsiTheme="majorHAnsi"/>
          <w:b/>
          <w:sz w:val="22"/>
          <w:szCs w:val="22"/>
        </w:rPr>
      </w:pPr>
      <w:r>
        <w:rPr>
          <w:rFonts w:asciiTheme="majorHAnsi" w:hAnsiTheme="majorHAnsi"/>
          <w:b/>
          <w:sz w:val="22"/>
          <w:szCs w:val="22"/>
        </w:rPr>
        <w:t>(</w:t>
      </w:r>
      <w:r w:rsidR="001F5F9A">
        <w:rPr>
          <w:rFonts w:asciiTheme="majorHAnsi" w:hAnsiTheme="majorHAnsi"/>
          <w:b/>
          <w:sz w:val="22"/>
          <w:szCs w:val="22"/>
        </w:rPr>
        <w:t>8</w:t>
      </w:r>
      <w:r w:rsidR="008D39FE" w:rsidRPr="00437C23">
        <w:rPr>
          <w:rFonts w:asciiTheme="majorHAnsi" w:hAnsiTheme="majorHAnsi"/>
          <w:b/>
          <w:sz w:val="22"/>
          <w:szCs w:val="22"/>
        </w:rPr>
        <w:t>) What is necessary for conciliation to gai</w:t>
      </w:r>
      <w:r w:rsidR="008F44A4">
        <w:rPr>
          <w:rFonts w:asciiTheme="majorHAnsi" w:hAnsiTheme="majorHAnsi"/>
          <w:b/>
          <w:sz w:val="22"/>
          <w:szCs w:val="22"/>
        </w:rPr>
        <w:t>n purchase for handling</w:t>
      </w:r>
      <w:r w:rsidR="008D39FE" w:rsidRPr="00437C23">
        <w:rPr>
          <w:rFonts w:asciiTheme="majorHAnsi" w:hAnsiTheme="majorHAnsi"/>
          <w:b/>
          <w:sz w:val="22"/>
          <w:szCs w:val="22"/>
        </w:rPr>
        <w:t xml:space="preserve"> trouble</w:t>
      </w:r>
      <w:r w:rsidR="00C13C18" w:rsidRPr="00437C23">
        <w:rPr>
          <w:rFonts w:asciiTheme="majorHAnsi" w:hAnsiTheme="majorHAnsi"/>
          <w:b/>
          <w:sz w:val="22"/>
          <w:szCs w:val="22"/>
        </w:rPr>
        <w:t>;</w:t>
      </w:r>
    </w:p>
    <w:p w14:paraId="14DCB9E7" w14:textId="707A5892" w:rsidR="00437C23" w:rsidRDefault="00032B7F" w:rsidP="00143246">
      <w:pPr>
        <w:rPr>
          <w:rFonts w:asciiTheme="majorHAnsi" w:hAnsiTheme="majorHAnsi"/>
          <w:b/>
          <w:sz w:val="22"/>
          <w:szCs w:val="22"/>
        </w:rPr>
      </w:pPr>
      <w:r>
        <w:rPr>
          <w:rFonts w:asciiTheme="majorHAnsi" w:hAnsiTheme="majorHAnsi"/>
          <w:b/>
          <w:sz w:val="22"/>
          <w:szCs w:val="22"/>
        </w:rPr>
        <w:t>(</w:t>
      </w:r>
      <w:r w:rsidR="001F5F9A">
        <w:rPr>
          <w:rFonts w:asciiTheme="majorHAnsi" w:hAnsiTheme="majorHAnsi"/>
          <w:b/>
          <w:sz w:val="22"/>
          <w:szCs w:val="22"/>
        </w:rPr>
        <w:t>9</w:t>
      </w:r>
      <w:r w:rsidR="00642FF1" w:rsidRPr="00437C23">
        <w:rPr>
          <w:rFonts w:asciiTheme="majorHAnsi" w:hAnsiTheme="majorHAnsi"/>
          <w:b/>
          <w:sz w:val="22"/>
          <w:szCs w:val="22"/>
        </w:rPr>
        <w:t xml:space="preserve">) </w:t>
      </w:r>
      <w:r w:rsidR="00841D3D" w:rsidRPr="00437C23">
        <w:rPr>
          <w:rFonts w:asciiTheme="majorHAnsi" w:hAnsiTheme="majorHAnsi"/>
          <w:b/>
          <w:sz w:val="22"/>
          <w:szCs w:val="22"/>
        </w:rPr>
        <w:t>H</w:t>
      </w:r>
      <w:r w:rsidR="00504911" w:rsidRPr="00437C23">
        <w:rPr>
          <w:rFonts w:asciiTheme="majorHAnsi" w:hAnsiTheme="majorHAnsi"/>
          <w:b/>
          <w:sz w:val="22"/>
          <w:szCs w:val="22"/>
        </w:rPr>
        <w:t xml:space="preserve">ow does </w:t>
      </w:r>
      <w:r w:rsidR="00A73639" w:rsidRPr="00437C23">
        <w:rPr>
          <w:rFonts w:asciiTheme="majorHAnsi" w:hAnsiTheme="majorHAnsi"/>
          <w:b/>
          <w:sz w:val="22"/>
          <w:szCs w:val="22"/>
        </w:rPr>
        <w:t>class, culture, identity, and power shape trajectories</w:t>
      </w:r>
      <w:r w:rsidR="008C00B9">
        <w:rPr>
          <w:rFonts w:asciiTheme="majorHAnsi" w:hAnsiTheme="majorHAnsi"/>
          <w:b/>
          <w:sz w:val="22"/>
          <w:szCs w:val="22"/>
        </w:rPr>
        <w:t xml:space="preserve"> of conflict and its management?</w:t>
      </w:r>
      <w:r w:rsidR="00A73639" w:rsidRPr="00437C23">
        <w:rPr>
          <w:rFonts w:asciiTheme="majorHAnsi" w:hAnsiTheme="majorHAnsi"/>
          <w:b/>
          <w:sz w:val="22"/>
          <w:szCs w:val="22"/>
        </w:rPr>
        <w:t xml:space="preserve"> </w:t>
      </w:r>
    </w:p>
    <w:bookmarkEnd w:id="3"/>
    <w:bookmarkEnd w:id="4"/>
    <w:p w14:paraId="4DDACDF0" w14:textId="7983FA6A" w:rsidR="00976274" w:rsidRPr="00DE42BF" w:rsidRDefault="00032B7F" w:rsidP="0022709F">
      <w:pPr>
        <w:rPr>
          <w:rFonts w:asciiTheme="majorHAnsi" w:hAnsiTheme="majorHAnsi"/>
        </w:rPr>
      </w:pPr>
      <w:r>
        <w:rPr>
          <w:rFonts w:asciiTheme="majorHAnsi" w:hAnsiTheme="majorHAnsi"/>
          <w:sz w:val="22"/>
          <w:szCs w:val="22"/>
        </w:rPr>
        <w:t>These questions will be modified and lead to others as you put your imprint on the seminar.</w:t>
      </w:r>
    </w:p>
    <w:p w14:paraId="7CFFF8B6" w14:textId="77777777" w:rsidR="005F7AC5" w:rsidRDefault="005F7AC5" w:rsidP="0022709F">
      <w:pPr>
        <w:widowControl w:val="0"/>
        <w:autoSpaceDE w:val="0"/>
        <w:autoSpaceDN w:val="0"/>
        <w:adjustRightInd w:val="0"/>
        <w:rPr>
          <w:rFonts w:asciiTheme="majorHAnsi" w:hAnsiTheme="majorHAnsi"/>
          <w:b/>
          <w:bCs/>
        </w:rPr>
      </w:pPr>
    </w:p>
    <w:p w14:paraId="3979CB24" w14:textId="25D1CF07" w:rsidR="00FC4C03" w:rsidRDefault="00976274" w:rsidP="0022709F">
      <w:pPr>
        <w:widowControl w:val="0"/>
        <w:autoSpaceDE w:val="0"/>
        <w:autoSpaceDN w:val="0"/>
        <w:adjustRightInd w:val="0"/>
        <w:rPr>
          <w:rFonts w:asciiTheme="majorHAnsi" w:hAnsiTheme="majorHAnsi"/>
          <w:b/>
          <w:bCs/>
        </w:rPr>
      </w:pPr>
      <w:r w:rsidRPr="00DE42BF">
        <w:rPr>
          <w:rFonts w:asciiTheme="majorHAnsi" w:hAnsiTheme="majorHAnsi"/>
          <w:b/>
          <w:bCs/>
        </w:rPr>
        <w:t xml:space="preserve">LEARNING </w:t>
      </w:r>
      <w:r w:rsidR="00F4732C">
        <w:rPr>
          <w:rFonts w:asciiTheme="majorHAnsi" w:hAnsiTheme="majorHAnsi"/>
          <w:b/>
          <w:bCs/>
        </w:rPr>
        <w:t>OUTCOMES</w:t>
      </w:r>
    </w:p>
    <w:p w14:paraId="1F718050" w14:textId="40FD43C5" w:rsidR="004F39FB" w:rsidRPr="00913E6A" w:rsidRDefault="00F4732C" w:rsidP="0022709F">
      <w:pPr>
        <w:widowControl w:val="0"/>
        <w:autoSpaceDE w:val="0"/>
        <w:autoSpaceDN w:val="0"/>
        <w:adjustRightInd w:val="0"/>
        <w:rPr>
          <w:rFonts w:asciiTheme="majorHAnsi" w:hAnsiTheme="majorHAnsi"/>
          <w:bCs/>
          <w:sz w:val="22"/>
          <w:szCs w:val="22"/>
        </w:rPr>
      </w:pPr>
      <w:r>
        <w:rPr>
          <w:rFonts w:asciiTheme="majorHAnsi" w:hAnsiTheme="majorHAnsi"/>
          <w:b/>
          <w:bCs/>
        </w:rPr>
        <w:t xml:space="preserve"> </w:t>
      </w:r>
      <w:r w:rsidR="00766C68" w:rsidRPr="00DE42BF">
        <w:rPr>
          <w:rFonts w:asciiTheme="majorHAnsi" w:hAnsiTheme="majorHAnsi"/>
          <w:bCs/>
        </w:rPr>
        <w:br/>
      </w:r>
      <w:r w:rsidR="00766C68" w:rsidRPr="00913E6A">
        <w:rPr>
          <w:rFonts w:asciiTheme="majorHAnsi" w:hAnsiTheme="majorHAnsi"/>
          <w:bCs/>
          <w:sz w:val="22"/>
          <w:szCs w:val="22"/>
        </w:rPr>
        <w:t xml:space="preserve">As a result of taking this course, </w:t>
      </w:r>
      <w:r w:rsidR="001631DC">
        <w:rPr>
          <w:rFonts w:asciiTheme="majorHAnsi" w:hAnsiTheme="majorHAnsi"/>
          <w:bCs/>
          <w:sz w:val="22"/>
          <w:szCs w:val="22"/>
        </w:rPr>
        <w:t>you</w:t>
      </w:r>
      <w:r w:rsidR="00766C68" w:rsidRPr="00913E6A">
        <w:rPr>
          <w:rFonts w:asciiTheme="majorHAnsi" w:hAnsiTheme="majorHAnsi"/>
          <w:bCs/>
          <w:sz w:val="22"/>
          <w:szCs w:val="22"/>
        </w:rPr>
        <w:t xml:space="preserve"> will</w:t>
      </w:r>
      <w:r w:rsidR="00353296" w:rsidRPr="00913E6A">
        <w:rPr>
          <w:rFonts w:asciiTheme="majorHAnsi" w:hAnsiTheme="majorHAnsi"/>
          <w:bCs/>
          <w:sz w:val="22"/>
          <w:szCs w:val="22"/>
        </w:rPr>
        <w:t>:</w:t>
      </w:r>
    </w:p>
    <w:p w14:paraId="6661B0E6" w14:textId="77777777" w:rsidR="00602A20" w:rsidRDefault="00602A20" w:rsidP="0022709F">
      <w:pPr>
        <w:pStyle w:val="ListParagraph"/>
        <w:numPr>
          <w:ilvl w:val="0"/>
          <w:numId w:val="11"/>
        </w:numPr>
        <w:spacing w:after="200" w:line="276" w:lineRule="auto"/>
        <w:rPr>
          <w:rFonts w:asciiTheme="majorHAnsi" w:hAnsiTheme="majorHAnsi"/>
          <w:sz w:val="22"/>
          <w:szCs w:val="22"/>
        </w:rPr>
      </w:pPr>
      <w:r>
        <w:rPr>
          <w:rFonts w:asciiTheme="majorHAnsi" w:hAnsiTheme="majorHAnsi"/>
          <w:sz w:val="22"/>
          <w:szCs w:val="22"/>
        </w:rPr>
        <w:t xml:space="preserve">Acquire an historical perspective to judge popular representations of contemporary conflicts; </w:t>
      </w:r>
    </w:p>
    <w:p w14:paraId="580CA8EA" w14:textId="26B85F10" w:rsidR="00602A20" w:rsidRDefault="00602A20" w:rsidP="0022709F">
      <w:pPr>
        <w:pStyle w:val="ListParagraph"/>
        <w:numPr>
          <w:ilvl w:val="0"/>
          <w:numId w:val="11"/>
        </w:numPr>
        <w:spacing w:after="200" w:line="276" w:lineRule="auto"/>
        <w:rPr>
          <w:rFonts w:asciiTheme="majorHAnsi" w:hAnsiTheme="majorHAnsi"/>
          <w:sz w:val="22"/>
          <w:szCs w:val="22"/>
        </w:rPr>
      </w:pPr>
      <w:r>
        <w:rPr>
          <w:rFonts w:asciiTheme="majorHAnsi" w:hAnsiTheme="majorHAnsi"/>
          <w:sz w:val="22"/>
          <w:szCs w:val="22"/>
        </w:rPr>
        <w:t>Critically assess the values and purpose you bring to conflict studies as a professional field</w:t>
      </w:r>
      <w:r w:rsidR="00504911">
        <w:rPr>
          <w:rFonts w:asciiTheme="majorHAnsi" w:hAnsiTheme="majorHAnsi"/>
          <w:sz w:val="22"/>
          <w:szCs w:val="22"/>
        </w:rPr>
        <w:t xml:space="preserve"> of study and practice</w:t>
      </w:r>
      <w:r w:rsidR="00F4732C">
        <w:rPr>
          <w:rFonts w:asciiTheme="majorHAnsi" w:hAnsiTheme="majorHAnsi"/>
          <w:sz w:val="22"/>
          <w:szCs w:val="22"/>
        </w:rPr>
        <w:t>;</w:t>
      </w:r>
    </w:p>
    <w:p w14:paraId="6B089070" w14:textId="65208AEC" w:rsidR="00827808" w:rsidRPr="00913E6A" w:rsidRDefault="00602A20" w:rsidP="0022709F">
      <w:pPr>
        <w:pStyle w:val="ListParagraph"/>
        <w:numPr>
          <w:ilvl w:val="0"/>
          <w:numId w:val="11"/>
        </w:numPr>
        <w:spacing w:after="200" w:line="276" w:lineRule="auto"/>
        <w:rPr>
          <w:rFonts w:asciiTheme="majorHAnsi" w:hAnsiTheme="majorHAnsi"/>
          <w:sz w:val="22"/>
          <w:szCs w:val="22"/>
        </w:rPr>
      </w:pPr>
      <w:r>
        <w:rPr>
          <w:rFonts w:asciiTheme="majorHAnsi" w:hAnsiTheme="majorHAnsi"/>
          <w:sz w:val="22"/>
          <w:szCs w:val="22"/>
        </w:rPr>
        <w:t>Develop skills to write, analyze and interpret conflict narratives</w:t>
      </w:r>
      <w:r w:rsidR="00827808" w:rsidRPr="00913E6A">
        <w:rPr>
          <w:rFonts w:asciiTheme="majorHAnsi" w:hAnsiTheme="majorHAnsi"/>
          <w:sz w:val="22"/>
          <w:szCs w:val="22"/>
        </w:rPr>
        <w:t xml:space="preserve">; </w:t>
      </w:r>
    </w:p>
    <w:p w14:paraId="1031A85D" w14:textId="10881B63" w:rsidR="00BB0235" w:rsidRPr="00913E6A" w:rsidRDefault="0091608E" w:rsidP="0022709F">
      <w:pPr>
        <w:pStyle w:val="ListParagraph"/>
        <w:numPr>
          <w:ilvl w:val="0"/>
          <w:numId w:val="11"/>
        </w:numPr>
        <w:spacing w:after="200" w:line="276" w:lineRule="auto"/>
        <w:rPr>
          <w:rFonts w:asciiTheme="majorHAnsi" w:hAnsiTheme="majorHAnsi"/>
          <w:sz w:val="22"/>
          <w:szCs w:val="22"/>
        </w:rPr>
      </w:pPr>
      <w:r w:rsidRPr="00913E6A">
        <w:rPr>
          <w:rFonts w:asciiTheme="majorHAnsi" w:hAnsiTheme="majorHAnsi"/>
          <w:sz w:val="22"/>
          <w:szCs w:val="22"/>
        </w:rPr>
        <w:t>Cultivate</w:t>
      </w:r>
      <w:r w:rsidR="00BB0235" w:rsidRPr="00913E6A">
        <w:rPr>
          <w:rFonts w:asciiTheme="majorHAnsi" w:hAnsiTheme="majorHAnsi"/>
          <w:sz w:val="22"/>
          <w:szCs w:val="22"/>
        </w:rPr>
        <w:t xml:space="preserve"> an informed, observa</w:t>
      </w:r>
      <w:r w:rsidR="00143246">
        <w:rPr>
          <w:rFonts w:asciiTheme="majorHAnsi" w:hAnsiTheme="majorHAnsi"/>
          <w:sz w:val="22"/>
          <w:szCs w:val="22"/>
        </w:rPr>
        <w:t xml:space="preserve">nt, diagnostic approach to </w:t>
      </w:r>
      <w:r w:rsidR="00BB0235" w:rsidRPr="00913E6A">
        <w:rPr>
          <w:rFonts w:asciiTheme="majorHAnsi" w:hAnsiTheme="majorHAnsi"/>
          <w:sz w:val="22"/>
          <w:szCs w:val="22"/>
        </w:rPr>
        <w:t>assessing conflict</w:t>
      </w:r>
      <w:r w:rsidR="00602A20">
        <w:rPr>
          <w:rFonts w:asciiTheme="majorHAnsi" w:hAnsiTheme="majorHAnsi"/>
          <w:sz w:val="22"/>
          <w:szCs w:val="22"/>
        </w:rPr>
        <w:t>, recognizing its structure, and making realistic judgment</w:t>
      </w:r>
      <w:r w:rsidR="00BB0235" w:rsidRPr="00913E6A">
        <w:rPr>
          <w:rFonts w:asciiTheme="majorHAnsi" w:hAnsiTheme="majorHAnsi"/>
          <w:sz w:val="22"/>
          <w:szCs w:val="22"/>
        </w:rPr>
        <w:t>s</w:t>
      </w:r>
      <w:r w:rsidR="00602A20">
        <w:rPr>
          <w:rFonts w:asciiTheme="majorHAnsi" w:hAnsiTheme="majorHAnsi"/>
          <w:sz w:val="22"/>
          <w:szCs w:val="22"/>
        </w:rPr>
        <w:t xml:space="preserve"> about intervention</w:t>
      </w:r>
      <w:r w:rsidR="00605E6F">
        <w:rPr>
          <w:rFonts w:asciiTheme="majorHAnsi" w:hAnsiTheme="majorHAnsi"/>
          <w:sz w:val="22"/>
          <w:szCs w:val="22"/>
        </w:rPr>
        <w:t xml:space="preserve"> strategies</w:t>
      </w:r>
      <w:r w:rsidR="00BB0235" w:rsidRPr="00913E6A">
        <w:rPr>
          <w:rFonts w:asciiTheme="majorHAnsi" w:hAnsiTheme="majorHAnsi"/>
          <w:sz w:val="22"/>
          <w:szCs w:val="22"/>
        </w:rPr>
        <w:t>;</w:t>
      </w:r>
    </w:p>
    <w:p w14:paraId="1BAC7D52" w14:textId="4ECA182B" w:rsidR="00437C23" w:rsidRPr="002506A1" w:rsidRDefault="00F4732C" w:rsidP="001F5DF3">
      <w:pPr>
        <w:pStyle w:val="ListParagraph"/>
        <w:numPr>
          <w:ilvl w:val="0"/>
          <w:numId w:val="11"/>
        </w:numPr>
        <w:spacing w:after="200" w:line="276" w:lineRule="auto"/>
        <w:rPr>
          <w:rFonts w:asciiTheme="majorHAnsi" w:hAnsiTheme="majorHAnsi"/>
          <w:sz w:val="22"/>
          <w:szCs w:val="22"/>
        </w:rPr>
      </w:pPr>
      <w:r>
        <w:rPr>
          <w:rFonts w:asciiTheme="majorHAnsi" w:hAnsiTheme="majorHAnsi"/>
          <w:sz w:val="22"/>
          <w:szCs w:val="22"/>
        </w:rPr>
        <w:t>Become conversant in the implications of conf</w:t>
      </w:r>
      <w:r w:rsidR="00605E6F">
        <w:rPr>
          <w:rFonts w:asciiTheme="majorHAnsi" w:hAnsiTheme="majorHAnsi"/>
          <w:sz w:val="22"/>
          <w:szCs w:val="22"/>
        </w:rPr>
        <w:t xml:space="preserve">lict and its management </w:t>
      </w:r>
      <w:r w:rsidR="00032B7F">
        <w:rPr>
          <w:rFonts w:asciiTheme="majorHAnsi" w:hAnsiTheme="majorHAnsi"/>
          <w:sz w:val="22"/>
          <w:szCs w:val="22"/>
        </w:rPr>
        <w:t xml:space="preserve">for social life </w:t>
      </w:r>
      <w:r w:rsidR="00605E6F">
        <w:rPr>
          <w:rFonts w:asciiTheme="majorHAnsi" w:hAnsiTheme="majorHAnsi"/>
          <w:sz w:val="22"/>
          <w:szCs w:val="22"/>
        </w:rPr>
        <w:t xml:space="preserve">at the </w:t>
      </w:r>
      <w:r>
        <w:rPr>
          <w:rFonts w:asciiTheme="majorHAnsi" w:hAnsiTheme="majorHAnsi"/>
          <w:sz w:val="22"/>
          <w:szCs w:val="22"/>
        </w:rPr>
        <w:t>interpersonal, group, community, organizational, and institutional levels.</w:t>
      </w:r>
      <w:r w:rsidR="00BB0235" w:rsidRPr="00913E6A">
        <w:rPr>
          <w:rFonts w:asciiTheme="majorHAnsi" w:hAnsiTheme="majorHAnsi"/>
          <w:sz w:val="22"/>
          <w:szCs w:val="22"/>
        </w:rPr>
        <w:t xml:space="preserve"> </w:t>
      </w:r>
    </w:p>
    <w:p w14:paraId="00DBBCF1" w14:textId="0D9BFDA7" w:rsidR="00AD19C7" w:rsidRPr="001F5DF3" w:rsidRDefault="00F17F70" w:rsidP="001F5DF3">
      <w:pPr>
        <w:spacing w:after="200" w:line="276" w:lineRule="auto"/>
        <w:rPr>
          <w:rFonts w:asciiTheme="majorHAnsi" w:hAnsiTheme="majorHAnsi"/>
          <w:sz w:val="22"/>
          <w:szCs w:val="22"/>
        </w:rPr>
      </w:pPr>
      <w:r>
        <w:rPr>
          <w:rFonts w:asciiTheme="majorHAnsi" w:hAnsiTheme="majorHAnsi"/>
          <w:b/>
        </w:rPr>
        <w:lastRenderedPageBreak/>
        <w:t>COURSE READINGS</w:t>
      </w:r>
    </w:p>
    <w:p w14:paraId="192939D1" w14:textId="394694A9" w:rsidR="00437C23" w:rsidRPr="00032B7F" w:rsidRDefault="00437C23" w:rsidP="00F17F70">
      <w:pPr>
        <w:spacing w:after="200" w:line="276" w:lineRule="auto"/>
        <w:rPr>
          <w:rFonts w:asciiTheme="majorHAnsi" w:hAnsiTheme="majorHAnsi"/>
          <w:sz w:val="22"/>
          <w:szCs w:val="22"/>
        </w:rPr>
      </w:pPr>
      <w:r>
        <w:rPr>
          <w:rFonts w:asciiTheme="majorHAnsi" w:hAnsiTheme="majorHAnsi"/>
          <w:sz w:val="22"/>
          <w:szCs w:val="22"/>
        </w:rPr>
        <w:t xml:space="preserve">The following book is required and can be purchased at the Duck Store or wherever you find it available: </w:t>
      </w:r>
      <w:r w:rsidR="00032B7F">
        <w:rPr>
          <w:rFonts w:asciiTheme="majorHAnsi" w:hAnsiTheme="majorHAnsi"/>
          <w:sz w:val="22"/>
          <w:szCs w:val="22"/>
        </w:rPr>
        <w:t xml:space="preserve">Calvin Morrill and Michael Musheno, </w:t>
      </w:r>
      <w:r w:rsidR="00032B7F">
        <w:rPr>
          <w:rFonts w:asciiTheme="majorHAnsi" w:hAnsiTheme="majorHAnsi"/>
          <w:i/>
          <w:sz w:val="22"/>
          <w:szCs w:val="22"/>
        </w:rPr>
        <w:t>Navigating Conflict</w:t>
      </w:r>
      <w:r w:rsidR="00032B7F">
        <w:rPr>
          <w:rFonts w:asciiTheme="majorHAnsi" w:hAnsiTheme="majorHAnsi"/>
          <w:sz w:val="22"/>
          <w:szCs w:val="22"/>
        </w:rPr>
        <w:t xml:space="preserve">. University of Chicago Press, 2018. </w:t>
      </w:r>
      <w:r w:rsidR="006232C1">
        <w:rPr>
          <w:rFonts w:asciiTheme="majorHAnsi" w:hAnsiTheme="majorHAnsi"/>
          <w:sz w:val="22"/>
          <w:szCs w:val="22"/>
        </w:rPr>
        <w:t>(Reserve copies available at law library)</w:t>
      </w:r>
    </w:p>
    <w:p w14:paraId="01754D97" w14:textId="78FBDF0C" w:rsidR="00437C23" w:rsidRPr="00437C23" w:rsidRDefault="00437C23" w:rsidP="00437C23">
      <w:pPr>
        <w:spacing w:after="200" w:line="276" w:lineRule="auto"/>
        <w:rPr>
          <w:rFonts w:asciiTheme="majorHAnsi" w:hAnsiTheme="majorHAnsi"/>
          <w:sz w:val="22"/>
          <w:szCs w:val="22"/>
        </w:rPr>
      </w:pPr>
      <w:r>
        <w:rPr>
          <w:rFonts w:asciiTheme="majorHAnsi" w:hAnsiTheme="majorHAnsi"/>
          <w:sz w:val="22"/>
          <w:szCs w:val="22"/>
        </w:rPr>
        <w:t xml:space="preserve">All additional required </w:t>
      </w:r>
      <w:r w:rsidR="00F17F70">
        <w:rPr>
          <w:rFonts w:asciiTheme="majorHAnsi" w:hAnsiTheme="majorHAnsi"/>
          <w:sz w:val="22"/>
          <w:szCs w:val="22"/>
        </w:rPr>
        <w:t xml:space="preserve">readings are posted on the CANVAS course website. </w:t>
      </w:r>
    </w:p>
    <w:p w14:paraId="277EE379" w14:textId="77777777" w:rsidR="00766C68" w:rsidRDefault="00766C68" w:rsidP="0022709F">
      <w:pPr>
        <w:rPr>
          <w:rFonts w:asciiTheme="majorHAnsi" w:hAnsiTheme="majorHAnsi"/>
          <w:b/>
        </w:rPr>
      </w:pPr>
      <w:r w:rsidRPr="00DE42BF">
        <w:rPr>
          <w:rFonts w:asciiTheme="majorHAnsi" w:hAnsiTheme="majorHAnsi"/>
          <w:b/>
        </w:rPr>
        <w:t>COURSE POLICIES</w:t>
      </w:r>
    </w:p>
    <w:p w14:paraId="6A7F8763" w14:textId="77777777" w:rsidR="00FC4C03" w:rsidRPr="00DE42BF" w:rsidRDefault="00FC4C03" w:rsidP="0022709F">
      <w:pPr>
        <w:rPr>
          <w:rFonts w:asciiTheme="majorHAnsi" w:hAnsiTheme="majorHAnsi"/>
          <w:b/>
          <w:bCs/>
          <w:u w:val="single"/>
        </w:rPr>
      </w:pPr>
    </w:p>
    <w:p w14:paraId="0E72CD06" w14:textId="77777777" w:rsidR="001C5709" w:rsidRPr="00913E6A" w:rsidRDefault="001C5709" w:rsidP="001C5709">
      <w:pPr>
        <w:rPr>
          <w:rFonts w:asciiTheme="majorHAnsi" w:hAnsiTheme="majorHAnsi"/>
          <w:b/>
          <w:sz w:val="22"/>
          <w:szCs w:val="22"/>
        </w:rPr>
      </w:pPr>
      <w:r w:rsidRPr="00913E6A">
        <w:rPr>
          <w:rFonts w:asciiTheme="majorHAnsi" w:hAnsiTheme="majorHAnsi"/>
          <w:b/>
          <w:sz w:val="22"/>
          <w:szCs w:val="22"/>
          <w:u w:val="single"/>
        </w:rPr>
        <w:t>Attendance and Participation</w:t>
      </w:r>
      <w:r w:rsidRPr="00913E6A">
        <w:rPr>
          <w:rFonts w:asciiTheme="majorHAnsi" w:hAnsiTheme="majorHAnsi"/>
          <w:b/>
          <w:sz w:val="22"/>
          <w:szCs w:val="22"/>
        </w:rPr>
        <w:t xml:space="preserve">:  </w:t>
      </w:r>
      <w:r w:rsidRPr="00913E6A">
        <w:rPr>
          <w:rFonts w:asciiTheme="majorHAnsi" w:hAnsiTheme="majorHAnsi"/>
          <w:sz w:val="22"/>
          <w:szCs w:val="22"/>
        </w:rPr>
        <w:t>Attendance is mandatory.</w:t>
      </w:r>
      <w:r w:rsidRPr="00913E6A">
        <w:rPr>
          <w:rFonts w:asciiTheme="majorHAnsi" w:hAnsiTheme="majorHAnsi"/>
          <w:b/>
          <w:sz w:val="22"/>
          <w:szCs w:val="22"/>
        </w:rPr>
        <w:t xml:space="preserve">  </w:t>
      </w:r>
      <w:r w:rsidRPr="00913E6A">
        <w:rPr>
          <w:rFonts w:asciiTheme="majorHAnsi" w:hAnsiTheme="majorHAnsi"/>
          <w:sz w:val="22"/>
          <w:szCs w:val="22"/>
        </w:rPr>
        <w:t>I expect to see you at every class session, on time and prepared to participate.  If – for some extraordinary reason – you are unable to attend or participate in a particular class, you must email me by 8:00 a.m. on the day of the class.  We will talk more about this policy during our first class.</w:t>
      </w:r>
    </w:p>
    <w:p w14:paraId="65300863" w14:textId="77777777" w:rsidR="001C5709" w:rsidRPr="00913E6A" w:rsidRDefault="001C5709" w:rsidP="001C5709">
      <w:pPr>
        <w:rPr>
          <w:rFonts w:asciiTheme="majorHAnsi" w:hAnsiTheme="majorHAnsi"/>
          <w:sz w:val="22"/>
          <w:szCs w:val="22"/>
        </w:rPr>
      </w:pPr>
    </w:p>
    <w:p w14:paraId="7EBEBA6B" w14:textId="217CF073" w:rsidR="001C5709" w:rsidRPr="00913E6A" w:rsidRDefault="001C5709" w:rsidP="001C5709">
      <w:pPr>
        <w:rPr>
          <w:rFonts w:asciiTheme="majorHAnsi" w:hAnsiTheme="majorHAnsi"/>
          <w:sz w:val="22"/>
          <w:szCs w:val="22"/>
        </w:rPr>
      </w:pPr>
      <w:r w:rsidRPr="00913E6A">
        <w:rPr>
          <w:rFonts w:asciiTheme="majorHAnsi" w:hAnsiTheme="majorHAnsi"/>
          <w:b/>
          <w:sz w:val="22"/>
          <w:szCs w:val="22"/>
          <w:u w:val="single"/>
        </w:rPr>
        <w:t>Computer Use</w:t>
      </w:r>
      <w:r w:rsidRPr="00913E6A">
        <w:rPr>
          <w:rFonts w:asciiTheme="majorHAnsi" w:hAnsiTheme="majorHAnsi"/>
          <w:b/>
          <w:sz w:val="22"/>
          <w:szCs w:val="22"/>
        </w:rPr>
        <w:t xml:space="preserve">:  </w:t>
      </w:r>
      <w:r w:rsidR="00F17F70">
        <w:rPr>
          <w:rFonts w:asciiTheme="majorHAnsi" w:hAnsiTheme="majorHAnsi"/>
          <w:sz w:val="22"/>
          <w:szCs w:val="22"/>
        </w:rPr>
        <w:t>Electronica</w:t>
      </w:r>
      <w:r w:rsidR="00ED296F">
        <w:rPr>
          <w:rFonts w:asciiTheme="majorHAnsi" w:hAnsiTheme="majorHAnsi"/>
          <w:sz w:val="22"/>
          <w:szCs w:val="22"/>
        </w:rPr>
        <w:t xml:space="preserve"> use in class for course purposes only. </w:t>
      </w:r>
    </w:p>
    <w:p w14:paraId="76028FC2" w14:textId="77777777" w:rsidR="001C5709" w:rsidRPr="00913E6A" w:rsidRDefault="001C5709" w:rsidP="001C5709">
      <w:pPr>
        <w:rPr>
          <w:rFonts w:asciiTheme="majorHAnsi" w:hAnsiTheme="majorHAnsi"/>
          <w:sz w:val="22"/>
          <w:szCs w:val="22"/>
        </w:rPr>
      </w:pPr>
    </w:p>
    <w:p w14:paraId="7101E060" w14:textId="1B50D202" w:rsidR="001C5709" w:rsidRDefault="001C5709" w:rsidP="0022709F">
      <w:pPr>
        <w:rPr>
          <w:rFonts w:asciiTheme="majorHAnsi" w:hAnsiTheme="majorHAnsi"/>
          <w:sz w:val="22"/>
          <w:szCs w:val="22"/>
        </w:rPr>
      </w:pPr>
      <w:r w:rsidRPr="00913E6A">
        <w:rPr>
          <w:rFonts w:asciiTheme="majorHAnsi" w:hAnsiTheme="majorHAnsi"/>
          <w:b/>
          <w:sz w:val="22"/>
          <w:szCs w:val="22"/>
          <w:u w:val="single"/>
        </w:rPr>
        <w:t>Writing Support</w:t>
      </w:r>
      <w:r w:rsidRPr="00913E6A">
        <w:rPr>
          <w:rFonts w:asciiTheme="majorHAnsi" w:hAnsiTheme="majorHAnsi"/>
          <w:b/>
          <w:sz w:val="22"/>
          <w:szCs w:val="22"/>
        </w:rPr>
        <w:t xml:space="preserve">: </w:t>
      </w:r>
      <w:r w:rsidR="00ED296F">
        <w:rPr>
          <w:rFonts w:asciiTheme="majorHAnsi" w:hAnsiTheme="majorHAnsi"/>
          <w:sz w:val="22"/>
          <w:szCs w:val="22"/>
        </w:rPr>
        <w:t xml:space="preserve"> This is a writing course and program. I wi</w:t>
      </w:r>
      <w:r w:rsidR="00F91D07">
        <w:rPr>
          <w:rFonts w:asciiTheme="majorHAnsi" w:hAnsiTheme="majorHAnsi"/>
          <w:sz w:val="22"/>
          <w:szCs w:val="22"/>
        </w:rPr>
        <w:t xml:space="preserve">ll pay attention to your skills and provide feedback on your writing. At the same time, </w:t>
      </w:r>
      <w:r w:rsidR="00F17F70">
        <w:rPr>
          <w:rFonts w:asciiTheme="majorHAnsi" w:hAnsiTheme="majorHAnsi"/>
          <w:sz w:val="22"/>
          <w:szCs w:val="22"/>
        </w:rPr>
        <w:t xml:space="preserve">you </w:t>
      </w:r>
      <w:r w:rsidR="00ED296F">
        <w:rPr>
          <w:rFonts w:asciiTheme="majorHAnsi" w:hAnsiTheme="majorHAnsi"/>
          <w:sz w:val="22"/>
          <w:szCs w:val="22"/>
        </w:rPr>
        <w:t>are encouraged</w:t>
      </w:r>
      <w:r w:rsidRPr="00913E6A">
        <w:rPr>
          <w:rFonts w:asciiTheme="majorHAnsi" w:hAnsiTheme="majorHAnsi"/>
          <w:sz w:val="22"/>
          <w:szCs w:val="22"/>
        </w:rPr>
        <w:t xml:space="preserve"> to use the services of the UO Teaching &amp; Learning Center’s Writing Lab.  The</w:t>
      </w:r>
      <w:r w:rsidR="00D534CC">
        <w:rPr>
          <w:rFonts w:asciiTheme="majorHAnsi" w:hAnsiTheme="majorHAnsi"/>
          <w:sz w:val="22"/>
          <w:szCs w:val="22"/>
        </w:rPr>
        <w:t xml:space="preserve"> Writing Lab is an excellent</w:t>
      </w:r>
      <w:r w:rsidRPr="00913E6A">
        <w:rPr>
          <w:rFonts w:asciiTheme="majorHAnsi" w:hAnsiTheme="majorHAnsi"/>
          <w:sz w:val="22"/>
          <w:szCs w:val="22"/>
        </w:rPr>
        <w:t xml:space="preserve"> resource for any kind or level of writing. </w:t>
      </w:r>
    </w:p>
    <w:p w14:paraId="11895A91" w14:textId="77777777" w:rsidR="0088759D" w:rsidRPr="00913E6A" w:rsidRDefault="0088759D" w:rsidP="0022709F">
      <w:pPr>
        <w:rPr>
          <w:rFonts w:asciiTheme="majorHAnsi" w:eastAsia="Calibri" w:hAnsiTheme="majorHAnsi"/>
          <w:b/>
          <w:color w:val="1A1A1A"/>
          <w:sz w:val="22"/>
          <w:szCs w:val="22"/>
          <w:u w:val="single"/>
        </w:rPr>
      </w:pPr>
    </w:p>
    <w:p w14:paraId="49E9690E" w14:textId="53E65323" w:rsidR="00766C68" w:rsidRPr="00913E6A" w:rsidRDefault="00766C68" w:rsidP="0022709F">
      <w:pPr>
        <w:rPr>
          <w:rFonts w:asciiTheme="majorHAnsi" w:eastAsia="Calibri" w:hAnsiTheme="majorHAnsi"/>
          <w:color w:val="1A1A1A"/>
          <w:sz w:val="22"/>
          <w:szCs w:val="22"/>
        </w:rPr>
      </w:pPr>
      <w:r w:rsidRPr="00913E6A">
        <w:rPr>
          <w:rFonts w:asciiTheme="majorHAnsi" w:eastAsia="Calibri" w:hAnsiTheme="majorHAnsi"/>
          <w:b/>
          <w:color w:val="1A1A1A"/>
          <w:sz w:val="22"/>
          <w:szCs w:val="22"/>
          <w:u w:val="single"/>
        </w:rPr>
        <w:t>Accessible Education for All Students</w:t>
      </w:r>
      <w:r w:rsidRPr="00913E6A">
        <w:rPr>
          <w:rFonts w:asciiTheme="majorHAnsi" w:eastAsia="Calibri" w:hAnsiTheme="majorHAnsi"/>
          <w:color w:val="1A1A1A"/>
          <w:sz w:val="22"/>
          <w:szCs w:val="22"/>
        </w:rPr>
        <w:t>: The University of Oregon works to ensure inclusive learning environments for all students.  We recognize that students bring a variety of learning styles to the course, and that some learning styles may require adj</w:t>
      </w:r>
      <w:r w:rsidR="0044269D">
        <w:rPr>
          <w:rFonts w:asciiTheme="majorHAnsi" w:eastAsia="Calibri" w:hAnsiTheme="majorHAnsi"/>
          <w:color w:val="1A1A1A"/>
          <w:sz w:val="22"/>
          <w:szCs w:val="22"/>
        </w:rPr>
        <w:t>ustment to course structure.  I am</w:t>
      </w:r>
      <w:r w:rsidRPr="00913E6A">
        <w:rPr>
          <w:rFonts w:asciiTheme="majorHAnsi" w:eastAsia="Calibri" w:hAnsiTheme="majorHAnsi"/>
          <w:color w:val="1A1A1A"/>
          <w:sz w:val="22"/>
          <w:szCs w:val="22"/>
        </w:rPr>
        <w:t xml:space="preserve"> happy to talk with you about such adjustments.  Please </w:t>
      </w:r>
      <w:r w:rsidR="00492500" w:rsidRPr="00913E6A">
        <w:rPr>
          <w:rFonts w:asciiTheme="majorHAnsi" w:eastAsia="Calibri" w:hAnsiTheme="majorHAnsi"/>
          <w:color w:val="1A1A1A"/>
          <w:sz w:val="22"/>
          <w:szCs w:val="22"/>
        </w:rPr>
        <w:t>let</w:t>
      </w:r>
      <w:r w:rsidR="00AD19C7">
        <w:rPr>
          <w:rFonts w:asciiTheme="majorHAnsi" w:eastAsia="Calibri" w:hAnsiTheme="majorHAnsi"/>
          <w:color w:val="1A1A1A"/>
          <w:sz w:val="22"/>
          <w:szCs w:val="22"/>
        </w:rPr>
        <w:t xml:space="preserve"> me </w:t>
      </w:r>
      <w:r w:rsidR="00492500" w:rsidRPr="00913E6A">
        <w:rPr>
          <w:rFonts w:asciiTheme="majorHAnsi" w:eastAsia="Calibri" w:hAnsiTheme="majorHAnsi"/>
          <w:color w:val="1A1A1A"/>
          <w:sz w:val="22"/>
          <w:szCs w:val="22"/>
        </w:rPr>
        <w:t xml:space="preserve">know </w:t>
      </w:r>
      <w:r w:rsidRPr="00913E6A">
        <w:rPr>
          <w:rFonts w:asciiTheme="majorHAnsi" w:eastAsia="Calibri" w:hAnsiTheme="majorHAnsi"/>
          <w:color w:val="1A1A1A"/>
          <w:sz w:val="22"/>
          <w:szCs w:val="22"/>
        </w:rPr>
        <w:t>if there are aspects of the instruction or design of this course that result in barriers to y</w:t>
      </w:r>
      <w:r w:rsidR="0044269D">
        <w:rPr>
          <w:rFonts w:asciiTheme="majorHAnsi" w:eastAsia="Calibri" w:hAnsiTheme="majorHAnsi"/>
          <w:color w:val="1A1A1A"/>
          <w:sz w:val="22"/>
          <w:szCs w:val="22"/>
        </w:rPr>
        <w:t>our participation due to your l</w:t>
      </w:r>
      <w:r w:rsidRPr="00913E6A">
        <w:rPr>
          <w:rFonts w:asciiTheme="majorHAnsi" w:eastAsia="Calibri" w:hAnsiTheme="majorHAnsi"/>
          <w:color w:val="1A1A1A"/>
          <w:sz w:val="22"/>
          <w:szCs w:val="22"/>
        </w:rPr>
        <w:t xml:space="preserve">earning style or diagnosed disability.  For more information, you are also encouraged to contact the Accessible Education Center (formerly Disability Services) </w:t>
      </w:r>
      <w:r w:rsidR="001F5F9A">
        <w:rPr>
          <w:rFonts w:asciiTheme="majorHAnsi" w:eastAsia="Calibri" w:hAnsiTheme="majorHAnsi"/>
          <w:color w:val="1A1A1A"/>
          <w:sz w:val="22"/>
          <w:szCs w:val="22"/>
        </w:rPr>
        <w:t xml:space="preserve">at 346-1155 </w:t>
      </w:r>
      <w:r w:rsidRPr="00913E6A">
        <w:rPr>
          <w:rFonts w:asciiTheme="majorHAnsi" w:eastAsia="Calibri" w:hAnsiTheme="majorHAnsi"/>
          <w:color w:val="1A1A1A"/>
          <w:sz w:val="22"/>
          <w:szCs w:val="22"/>
        </w:rPr>
        <w:t>or </w:t>
      </w:r>
      <w:hyperlink r:id="rId9" w:history="1">
        <w:r w:rsidRPr="00913E6A">
          <w:rPr>
            <w:rFonts w:asciiTheme="majorHAnsi" w:eastAsia="Calibri" w:hAnsiTheme="majorHAnsi"/>
            <w:sz w:val="22"/>
            <w:szCs w:val="22"/>
          </w:rPr>
          <w:t>uoaec@uoregon.edu</w:t>
        </w:r>
      </w:hyperlink>
      <w:r w:rsidRPr="00913E6A">
        <w:rPr>
          <w:rFonts w:asciiTheme="majorHAnsi" w:eastAsia="Calibri" w:hAnsiTheme="majorHAnsi"/>
          <w:color w:val="1A1A1A"/>
          <w:sz w:val="22"/>
          <w:szCs w:val="22"/>
        </w:rPr>
        <w:t>.</w:t>
      </w:r>
    </w:p>
    <w:p w14:paraId="1A701E99" w14:textId="77777777" w:rsidR="00766C68" w:rsidRPr="00913E6A" w:rsidRDefault="00766C68" w:rsidP="0022709F">
      <w:pPr>
        <w:rPr>
          <w:rFonts w:asciiTheme="majorHAnsi" w:hAnsiTheme="majorHAnsi"/>
          <w:sz w:val="22"/>
          <w:szCs w:val="22"/>
        </w:rPr>
      </w:pPr>
    </w:p>
    <w:p w14:paraId="5A528542" w14:textId="2809A6AF" w:rsidR="00766C68" w:rsidRPr="00913E6A" w:rsidRDefault="00766C68" w:rsidP="0022709F">
      <w:pPr>
        <w:rPr>
          <w:rFonts w:asciiTheme="majorHAnsi" w:hAnsiTheme="majorHAnsi"/>
          <w:sz w:val="22"/>
          <w:szCs w:val="22"/>
        </w:rPr>
      </w:pPr>
      <w:r w:rsidRPr="00913E6A">
        <w:rPr>
          <w:rFonts w:asciiTheme="majorHAnsi" w:hAnsiTheme="majorHAnsi"/>
          <w:b/>
          <w:sz w:val="22"/>
          <w:szCs w:val="22"/>
          <w:u w:val="single"/>
        </w:rPr>
        <w:t>Inclusion and Collegiality</w:t>
      </w:r>
      <w:r w:rsidRPr="00913E6A">
        <w:rPr>
          <w:rFonts w:asciiTheme="majorHAnsi" w:hAnsiTheme="majorHAnsi"/>
          <w:b/>
          <w:sz w:val="22"/>
          <w:szCs w:val="22"/>
        </w:rPr>
        <w:t xml:space="preserve">:  </w:t>
      </w:r>
      <w:r w:rsidRPr="00913E6A">
        <w:rPr>
          <w:rFonts w:asciiTheme="majorHAnsi" w:hAnsiTheme="majorHAnsi"/>
          <w:sz w:val="22"/>
          <w:szCs w:val="22"/>
        </w:rPr>
        <w:t xml:space="preserve">Our community values inclusion. We are committed to equal opportunities for all faculty, staff, and students to develop individually, professionally, and academically regardless of ethnicity, heritage, gender, sexual orientation, ability, socio-economic standing, cultural beliefs and traditions.  We are dedicated to an environment that is inclusive and fosters awareness, understanding, and respect for diversity.  If you </w:t>
      </w:r>
      <w:r w:rsidR="009A710D" w:rsidRPr="00913E6A">
        <w:rPr>
          <w:rFonts w:asciiTheme="majorHAnsi" w:hAnsiTheme="majorHAnsi"/>
          <w:sz w:val="22"/>
          <w:szCs w:val="22"/>
        </w:rPr>
        <w:t xml:space="preserve">have any concerns about these issues for yourself or for others, please contact </w:t>
      </w:r>
      <w:r w:rsidRPr="00913E6A">
        <w:rPr>
          <w:rFonts w:asciiTheme="majorHAnsi" w:hAnsiTheme="majorHAnsi"/>
          <w:sz w:val="22"/>
          <w:szCs w:val="22"/>
        </w:rPr>
        <w:t>Associate Dean</w:t>
      </w:r>
      <w:r w:rsidR="0088759D">
        <w:rPr>
          <w:rFonts w:asciiTheme="majorHAnsi" w:hAnsiTheme="majorHAnsi"/>
          <w:sz w:val="22"/>
          <w:szCs w:val="22"/>
        </w:rPr>
        <w:t xml:space="preserve"> of Students Jennifer Espinola at </w:t>
      </w:r>
      <w:hyperlink r:id="rId10" w:history="1">
        <w:r w:rsidR="0088759D" w:rsidRPr="00E41A21">
          <w:rPr>
            <w:rStyle w:val="Hyperlink"/>
            <w:rFonts w:asciiTheme="majorHAnsi" w:hAnsiTheme="majorHAnsi"/>
            <w:sz w:val="22"/>
            <w:szCs w:val="22"/>
          </w:rPr>
          <w:t>espinola@uoregon.edu</w:t>
        </w:r>
      </w:hyperlink>
      <w:r w:rsidR="0088759D">
        <w:rPr>
          <w:rFonts w:asciiTheme="majorHAnsi" w:hAnsiTheme="majorHAnsi"/>
          <w:sz w:val="22"/>
          <w:szCs w:val="22"/>
        </w:rPr>
        <w:t>.</w:t>
      </w:r>
    </w:p>
    <w:p w14:paraId="2ACF1F3A" w14:textId="77777777" w:rsidR="00766C68" w:rsidRPr="00913E6A" w:rsidRDefault="00766C68" w:rsidP="0022709F">
      <w:pPr>
        <w:rPr>
          <w:rFonts w:asciiTheme="majorHAnsi" w:hAnsiTheme="majorHAnsi"/>
          <w:sz w:val="22"/>
          <w:szCs w:val="22"/>
        </w:rPr>
      </w:pPr>
    </w:p>
    <w:p w14:paraId="66EDBD46" w14:textId="15CD3ADC" w:rsidR="00766C68" w:rsidRPr="00DE42BF" w:rsidRDefault="00766C68" w:rsidP="0022709F">
      <w:pPr>
        <w:rPr>
          <w:rFonts w:asciiTheme="majorHAnsi" w:hAnsiTheme="majorHAnsi"/>
        </w:rPr>
      </w:pPr>
      <w:r w:rsidRPr="00913E6A">
        <w:rPr>
          <w:rFonts w:asciiTheme="majorHAnsi" w:hAnsiTheme="majorHAnsi"/>
          <w:b/>
          <w:sz w:val="22"/>
          <w:szCs w:val="22"/>
          <w:u w:val="single"/>
        </w:rPr>
        <w:t>Academic Integrity</w:t>
      </w:r>
      <w:r w:rsidRPr="00913E6A">
        <w:rPr>
          <w:rFonts w:asciiTheme="majorHAnsi" w:hAnsiTheme="majorHAnsi"/>
          <w:sz w:val="22"/>
          <w:szCs w:val="22"/>
        </w:rPr>
        <w:t xml:space="preserve">:  Students are expected to demonstrate high levels of academic integrity and professionalism, and are prohibited from committing or attempting to commit any act that constitutes academic misconduct.  Plagiarism and other forms of academic dishonesty will be grounds for automatic failure in the course.  If you have questions about </w:t>
      </w:r>
      <w:r w:rsidR="0044269D">
        <w:rPr>
          <w:rFonts w:asciiTheme="majorHAnsi" w:hAnsiTheme="majorHAnsi"/>
          <w:sz w:val="22"/>
          <w:szCs w:val="22"/>
        </w:rPr>
        <w:t xml:space="preserve">academic </w:t>
      </w:r>
      <w:r w:rsidRPr="00913E6A">
        <w:rPr>
          <w:rFonts w:asciiTheme="majorHAnsi" w:hAnsiTheme="majorHAnsi"/>
          <w:sz w:val="22"/>
          <w:szCs w:val="22"/>
        </w:rPr>
        <w:t>conduct</w:t>
      </w:r>
      <w:r w:rsidR="0044269D">
        <w:rPr>
          <w:rFonts w:asciiTheme="majorHAnsi" w:hAnsiTheme="majorHAnsi"/>
          <w:sz w:val="22"/>
          <w:szCs w:val="22"/>
        </w:rPr>
        <w:t xml:space="preserve">, please </w:t>
      </w:r>
      <w:r w:rsidRPr="00913E6A">
        <w:rPr>
          <w:rFonts w:asciiTheme="majorHAnsi" w:hAnsiTheme="majorHAnsi"/>
          <w:sz w:val="22"/>
          <w:szCs w:val="22"/>
        </w:rPr>
        <w:t>review the University Student Conduct Code</w:t>
      </w:r>
      <w:r w:rsidR="0044269D">
        <w:rPr>
          <w:rFonts w:asciiTheme="majorHAnsi" w:hAnsiTheme="majorHAnsi"/>
          <w:sz w:val="22"/>
          <w:szCs w:val="22"/>
        </w:rPr>
        <w:t xml:space="preserve"> and consult me.</w:t>
      </w:r>
      <w:r w:rsidR="00F17F70" w:rsidRPr="00DE42BF">
        <w:rPr>
          <w:rFonts w:asciiTheme="majorHAnsi" w:hAnsiTheme="majorHAnsi"/>
        </w:rPr>
        <w:t xml:space="preserve"> </w:t>
      </w:r>
    </w:p>
    <w:p w14:paraId="49831207" w14:textId="77777777" w:rsidR="00766C68" w:rsidRPr="00DE42BF" w:rsidRDefault="00766C68" w:rsidP="0022709F">
      <w:pPr>
        <w:rPr>
          <w:rFonts w:asciiTheme="majorHAnsi" w:hAnsiTheme="majorHAnsi"/>
          <w:b/>
        </w:rPr>
      </w:pPr>
    </w:p>
    <w:p w14:paraId="4757360A" w14:textId="77777777" w:rsidR="00F17F70" w:rsidRDefault="00F17F70" w:rsidP="00913E6A">
      <w:pPr>
        <w:rPr>
          <w:rFonts w:asciiTheme="majorHAnsi" w:hAnsiTheme="majorHAnsi"/>
          <w:b/>
        </w:rPr>
      </w:pPr>
    </w:p>
    <w:p w14:paraId="7536EA4D" w14:textId="77777777" w:rsidR="00437C23" w:rsidRDefault="00437C23" w:rsidP="00913E6A">
      <w:pPr>
        <w:rPr>
          <w:rFonts w:asciiTheme="majorHAnsi" w:hAnsiTheme="majorHAnsi"/>
          <w:b/>
        </w:rPr>
      </w:pPr>
    </w:p>
    <w:p w14:paraId="56C76FB3" w14:textId="77777777" w:rsidR="00437C23" w:rsidRDefault="00437C23" w:rsidP="00913E6A">
      <w:pPr>
        <w:rPr>
          <w:rFonts w:asciiTheme="majorHAnsi" w:hAnsiTheme="majorHAnsi"/>
          <w:b/>
        </w:rPr>
      </w:pPr>
    </w:p>
    <w:p w14:paraId="3C151D3D" w14:textId="77777777" w:rsidR="00437C23" w:rsidRDefault="00437C23" w:rsidP="00913E6A">
      <w:pPr>
        <w:rPr>
          <w:rFonts w:asciiTheme="majorHAnsi" w:hAnsiTheme="majorHAnsi"/>
          <w:b/>
        </w:rPr>
      </w:pPr>
    </w:p>
    <w:p w14:paraId="110F86A1" w14:textId="77777777" w:rsidR="00437C23" w:rsidRDefault="00437C23" w:rsidP="00913E6A">
      <w:pPr>
        <w:rPr>
          <w:rFonts w:asciiTheme="majorHAnsi" w:hAnsiTheme="majorHAnsi"/>
          <w:b/>
        </w:rPr>
      </w:pPr>
    </w:p>
    <w:p w14:paraId="71A8C418" w14:textId="77777777" w:rsidR="00AF487F" w:rsidRDefault="00AF487F" w:rsidP="00913E6A">
      <w:pPr>
        <w:rPr>
          <w:rFonts w:asciiTheme="majorHAnsi" w:hAnsiTheme="majorHAnsi"/>
          <w:b/>
        </w:rPr>
      </w:pPr>
    </w:p>
    <w:p w14:paraId="4C7ACD90" w14:textId="77777777" w:rsidR="00913E6A" w:rsidRDefault="00913E6A" w:rsidP="00913E6A">
      <w:pPr>
        <w:rPr>
          <w:rFonts w:asciiTheme="majorHAnsi" w:hAnsiTheme="majorHAnsi"/>
          <w:b/>
        </w:rPr>
      </w:pPr>
      <w:r w:rsidRPr="00DE42BF">
        <w:rPr>
          <w:rFonts w:asciiTheme="majorHAnsi" w:hAnsiTheme="majorHAnsi"/>
          <w:b/>
        </w:rPr>
        <w:t>COURSE REQUIREMENTS</w:t>
      </w:r>
    </w:p>
    <w:p w14:paraId="0C2E50DB" w14:textId="77777777" w:rsidR="00437C23" w:rsidRPr="00DE42BF" w:rsidRDefault="00437C23" w:rsidP="00913E6A">
      <w:pPr>
        <w:rPr>
          <w:rFonts w:asciiTheme="majorHAnsi" w:hAnsiTheme="majorHAnsi"/>
          <w:b/>
        </w:rPr>
      </w:pPr>
    </w:p>
    <w:p w14:paraId="1E2CE1FC" w14:textId="76685713" w:rsidR="00913E6A" w:rsidRPr="00913E6A" w:rsidRDefault="00913E6A" w:rsidP="001F78B4">
      <w:pPr>
        <w:pStyle w:val="ListParagraph"/>
        <w:numPr>
          <w:ilvl w:val="0"/>
          <w:numId w:val="11"/>
        </w:numPr>
        <w:ind w:left="360"/>
        <w:rPr>
          <w:rFonts w:asciiTheme="majorHAnsi" w:hAnsiTheme="majorHAnsi"/>
          <w:sz w:val="22"/>
          <w:szCs w:val="22"/>
        </w:rPr>
      </w:pPr>
      <w:r w:rsidRPr="00913E6A">
        <w:rPr>
          <w:rFonts w:asciiTheme="majorHAnsi" w:hAnsiTheme="majorHAnsi"/>
          <w:b/>
          <w:sz w:val="22"/>
          <w:szCs w:val="22"/>
        </w:rPr>
        <w:t>Attendance and participation</w:t>
      </w:r>
      <w:r w:rsidRPr="00913E6A">
        <w:rPr>
          <w:rFonts w:asciiTheme="majorHAnsi" w:hAnsiTheme="majorHAnsi"/>
          <w:sz w:val="22"/>
          <w:szCs w:val="22"/>
        </w:rPr>
        <w:t xml:space="preserve">.  As noted above, attendance is mandatory.  Moreover, every student is expected to participate actively in all in-class and outside-of-class exercises.  Participating actively does not mean talking all the time, but instead encompasses a willingness to learn, to experiment, to accept feedback, and to provide feedback.  </w:t>
      </w:r>
      <w:r w:rsidRPr="00913E6A">
        <w:rPr>
          <w:rFonts w:asciiTheme="majorHAnsi" w:hAnsiTheme="majorHAnsi"/>
          <w:sz w:val="22"/>
          <w:szCs w:val="22"/>
          <w:u w:val="single"/>
        </w:rPr>
        <w:t>Participating actively also means completing all required readings and assignments on time</w:t>
      </w:r>
      <w:r w:rsidRPr="00913E6A">
        <w:rPr>
          <w:rFonts w:asciiTheme="majorHAnsi" w:hAnsiTheme="majorHAnsi"/>
          <w:sz w:val="22"/>
          <w:szCs w:val="22"/>
        </w:rPr>
        <w:t xml:space="preserve">.  </w:t>
      </w:r>
      <w:r w:rsidR="00A62F5A">
        <w:rPr>
          <w:rFonts w:asciiTheme="majorHAnsi" w:hAnsiTheme="majorHAnsi"/>
          <w:sz w:val="22"/>
          <w:szCs w:val="22"/>
        </w:rPr>
        <w:t>For more details, including points and grading rubric, see assignments tab on CANVAS.</w:t>
      </w:r>
    </w:p>
    <w:p w14:paraId="7737995E" w14:textId="77777777" w:rsidR="00913E6A" w:rsidRPr="00913E6A" w:rsidRDefault="00913E6A" w:rsidP="001F78B4">
      <w:pPr>
        <w:rPr>
          <w:rFonts w:asciiTheme="majorHAnsi" w:hAnsiTheme="majorHAnsi"/>
          <w:sz w:val="22"/>
          <w:szCs w:val="22"/>
        </w:rPr>
      </w:pPr>
    </w:p>
    <w:p w14:paraId="2B03AA14" w14:textId="620FB39D" w:rsidR="00913E6A" w:rsidRPr="00913E6A" w:rsidRDefault="00913E6A" w:rsidP="001F78B4">
      <w:pPr>
        <w:pStyle w:val="ListParagraph"/>
        <w:numPr>
          <w:ilvl w:val="0"/>
          <w:numId w:val="11"/>
        </w:numPr>
        <w:ind w:left="360"/>
        <w:rPr>
          <w:rFonts w:asciiTheme="majorHAnsi" w:hAnsiTheme="majorHAnsi"/>
          <w:sz w:val="22"/>
          <w:szCs w:val="22"/>
        </w:rPr>
      </w:pPr>
      <w:r w:rsidRPr="00913E6A">
        <w:rPr>
          <w:rFonts w:asciiTheme="majorHAnsi" w:hAnsiTheme="majorHAnsi"/>
          <w:b/>
          <w:sz w:val="22"/>
          <w:szCs w:val="22"/>
        </w:rPr>
        <w:t>Writing projects</w:t>
      </w:r>
      <w:r w:rsidR="001E1175">
        <w:rPr>
          <w:rFonts w:asciiTheme="majorHAnsi" w:hAnsiTheme="majorHAnsi"/>
          <w:b/>
          <w:sz w:val="22"/>
          <w:szCs w:val="22"/>
        </w:rPr>
        <w:t xml:space="preserve"> and related assignments</w:t>
      </w:r>
      <w:r w:rsidRPr="00913E6A">
        <w:rPr>
          <w:rFonts w:asciiTheme="majorHAnsi" w:hAnsiTheme="majorHAnsi"/>
          <w:b/>
          <w:sz w:val="22"/>
          <w:szCs w:val="22"/>
        </w:rPr>
        <w:t xml:space="preserve">. </w:t>
      </w:r>
      <w:r w:rsidR="001E1175">
        <w:rPr>
          <w:rFonts w:asciiTheme="majorHAnsi" w:hAnsiTheme="majorHAnsi"/>
          <w:sz w:val="22"/>
          <w:szCs w:val="22"/>
        </w:rPr>
        <w:t xml:space="preserve"> There are a number of </w:t>
      </w:r>
      <w:r w:rsidRPr="00913E6A">
        <w:rPr>
          <w:rFonts w:asciiTheme="majorHAnsi" w:hAnsiTheme="majorHAnsi"/>
          <w:sz w:val="22"/>
          <w:szCs w:val="22"/>
        </w:rPr>
        <w:t xml:space="preserve">projects that you will complete over the course of the term.  We will discuss these in </w:t>
      </w:r>
      <w:r w:rsidR="006B5814">
        <w:rPr>
          <w:rFonts w:asciiTheme="majorHAnsi" w:hAnsiTheme="majorHAnsi"/>
          <w:sz w:val="22"/>
          <w:szCs w:val="22"/>
        </w:rPr>
        <w:t>detail</w:t>
      </w:r>
      <w:r w:rsidRPr="00913E6A">
        <w:rPr>
          <w:rFonts w:asciiTheme="majorHAnsi" w:hAnsiTheme="majorHAnsi"/>
          <w:sz w:val="22"/>
          <w:szCs w:val="22"/>
        </w:rPr>
        <w:t>.</w:t>
      </w:r>
    </w:p>
    <w:p w14:paraId="46A08FB7" w14:textId="77777777" w:rsidR="00913E6A" w:rsidRPr="00913E6A" w:rsidRDefault="00913E6A" w:rsidP="00913E6A">
      <w:pPr>
        <w:rPr>
          <w:rFonts w:asciiTheme="majorHAnsi" w:hAnsiTheme="majorHAnsi"/>
          <w:b/>
          <w:sz w:val="22"/>
          <w:szCs w:val="22"/>
        </w:rPr>
      </w:pPr>
    </w:p>
    <w:p w14:paraId="77C82FE5" w14:textId="1E94D309" w:rsidR="005B3EED" w:rsidRPr="007400DB" w:rsidRDefault="000B06AF" w:rsidP="00913E6A">
      <w:pPr>
        <w:pStyle w:val="ListParagraph"/>
        <w:numPr>
          <w:ilvl w:val="1"/>
          <w:numId w:val="11"/>
        </w:numPr>
        <w:rPr>
          <w:rFonts w:asciiTheme="majorHAnsi" w:hAnsiTheme="majorHAnsi"/>
          <w:b/>
          <w:sz w:val="22"/>
          <w:szCs w:val="22"/>
        </w:rPr>
      </w:pPr>
      <w:r>
        <w:rPr>
          <w:rFonts w:asciiTheme="majorHAnsi" w:hAnsiTheme="majorHAnsi"/>
          <w:b/>
          <w:sz w:val="22"/>
          <w:szCs w:val="22"/>
        </w:rPr>
        <w:t>Classroom</w:t>
      </w:r>
      <w:r w:rsidR="00AD19C7">
        <w:rPr>
          <w:rFonts w:asciiTheme="majorHAnsi" w:hAnsiTheme="majorHAnsi"/>
          <w:b/>
          <w:sz w:val="22"/>
          <w:szCs w:val="22"/>
        </w:rPr>
        <w:t xml:space="preserve"> leader</w:t>
      </w:r>
      <w:r w:rsidR="00972CC1">
        <w:rPr>
          <w:rFonts w:asciiTheme="majorHAnsi" w:hAnsiTheme="majorHAnsi"/>
          <w:b/>
          <w:sz w:val="22"/>
          <w:szCs w:val="22"/>
        </w:rPr>
        <w:t>s</w:t>
      </w:r>
      <w:r w:rsidR="00972CC1">
        <w:rPr>
          <w:rFonts w:asciiTheme="majorHAnsi" w:hAnsiTheme="majorHAnsi"/>
          <w:sz w:val="22"/>
          <w:szCs w:val="22"/>
        </w:rPr>
        <w:t>.</w:t>
      </w:r>
      <w:r w:rsidR="00913E6A" w:rsidRPr="00913E6A">
        <w:rPr>
          <w:rFonts w:asciiTheme="majorHAnsi" w:hAnsiTheme="majorHAnsi"/>
          <w:sz w:val="22"/>
          <w:szCs w:val="22"/>
        </w:rPr>
        <w:t xml:space="preserve">  </w:t>
      </w:r>
      <w:r w:rsidR="00B22403">
        <w:rPr>
          <w:rFonts w:asciiTheme="majorHAnsi" w:hAnsiTheme="majorHAnsi"/>
          <w:sz w:val="22"/>
          <w:szCs w:val="22"/>
        </w:rPr>
        <w:t>D</w:t>
      </w:r>
      <w:r w:rsidR="006B5814">
        <w:rPr>
          <w:rFonts w:asciiTheme="majorHAnsi" w:hAnsiTheme="majorHAnsi"/>
          <w:sz w:val="22"/>
          <w:szCs w:val="22"/>
        </w:rPr>
        <w:t xml:space="preserve">iscussion </w:t>
      </w:r>
      <w:r w:rsidR="001F78B4">
        <w:rPr>
          <w:rFonts w:asciiTheme="majorHAnsi" w:hAnsiTheme="majorHAnsi"/>
          <w:sz w:val="22"/>
          <w:szCs w:val="22"/>
        </w:rPr>
        <w:t>leadership is a strategy for classroom engagement with the required readings, as well as for building skills important to dealing with trouble and conflict, including abilities to synthesize, listen, and guide in</w:t>
      </w:r>
      <w:r w:rsidR="006B5814">
        <w:rPr>
          <w:rFonts w:asciiTheme="majorHAnsi" w:hAnsiTheme="majorHAnsi"/>
          <w:sz w:val="22"/>
          <w:szCs w:val="22"/>
        </w:rPr>
        <w:t>teractions in a group setting</w:t>
      </w:r>
      <w:r w:rsidR="001F78B4">
        <w:rPr>
          <w:rFonts w:asciiTheme="majorHAnsi" w:hAnsiTheme="majorHAnsi"/>
          <w:sz w:val="22"/>
          <w:szCs w:val="22"/>
        </w:rPr>
        <w:t xml:space="preserve">. </w:t>
      </w:r>
      <w:bookmarkStart w:id="5" w:name="OLE_LINK9"/>
      <w:bookmarkStart w:id="6" w:name="OLE_LINK10"/>
      <w:r w:rsidR="00AD19C7">
        <w:rPr>
          <w:rFonts w:asciiTheme="majorHAnsi" w:hAnsiTheme="majorHAnsi"/>
          <w:sz w:val="22"/>
          <w:szCs w:val="22"/>
        </w:rPr>
        <w:t>After t</w:t>
      </w:r>
      <w:r w:rsidR="006B5814">
        <w:rPr>
          <w:rFonts w:asciiTheme="majorHAnsi" w:hAnsiTheme="majorHAnsi"/>
          <w:sz w:val="22"/>
          <w:szCs w:val="22"/>
        </w:rPr>
        <w:t xml:space="preserve">he </w:t>
      </w:r>
      <w:r w:rsidR="001631DC">
        <w:rPr>
          <w:rFonts w:asciiTheme="majorHAnsi" w:hAnsiTheme="majorHAnsi"/>
          <w:sz w:val="22"/>
          <w:szCs w:val="22"/>
        </w:rPr>
        <w:t xml:space="preserve">early </w:t>
      </w:r>
      <w:r w:rsidR="006B5814">
        <w:rPr>
          <w:rFonts w:asciiTheme="majorHAnsi" w:hAnsiTheme="majorHAnsi"/>
          <w:sz w:val="22"/>
          <w:szCs w:val="22"/>
        </w:rPr>
        <w:t>class sessions</w:t>
      </w:r>
      <w:r w:rsidR="00754618">
        <w:rPr>
          <w:rFonts w:asciiTheme="majorHAnsi" w:hAnsiTheme="majorHAnsi"/>
          <w:sz w:val="22"/>
          <w:szCs w:val="22"/>
        </w:rPr>
        <w:t xml:space="preserve">, </w:t>
      </w:r>
      <w:r w:rsidR="00FE43E6">
        <w:rPr>
          <w:rFonts w:asciiTheme="majorHAnsi" w:hAnsiTheme="majorHAnsi"/>
          <w:sz w:val="22"/>
          <w:szCs w:val="22"/>
        </w:rPr>
        <w:t>seminar participants will</w:t>
      </w:r>
      <w:r w:rsidR="006B5814">
        <w:rPr>
          <w:rFonts w:asciiTheme="majorHAnsi" w:hAnsiTheme="majorHAnsi"/>
          <w:sz w:val="22"/>
          <w:szCs w:val="22"/>
        </w:rPr>
        <w:t xml:space="preserve"> be assigned</w:t>
      </w:r>
      <w:r w:rsidR="00754618">
        <w:rPr>
          <w:rFonts w:asciiTheme="majorHAnsi" w:hAnsiTheme="majorHAnsi"/>
          <w:sz w:val="22"/>
          <w:szCs w:val="22"/>
        </w:rPr>
        <w:t xml:space="preserve"> in pairs</w:t>
      </w:r>
      <w:r w:rsidR="006B5814">
        <w:rPr>
          <w:rFonts w:asciiTheme="majorHAnsi" w:hAnsiTheme="majorHAnsi"/>
          <w:sz w:val="22"/>
          <w:szCs w:val="22"/>
        </w:rPr>
        <w:t xml:space="preserve"> to engage the class in discussion of the required readings and relate them to </w:t>
      </w:r>
      <w:r w:rsidR="002E09E0" w:rsidRPr="00C82103">
        <w:rPr>
          <w:rFonts w:asciiTheme="majorHAnsi" w:hAnsiTheme="majorHAnsi"/>
          <w:b/>
          <w:sz w:val="22"/>
          <w:szCs w:val="22"/>
        </w:rPr>
        <w:t>the essential questions</w:t>
      </w:r>
      <w:r w:rsidR="002E09E0">
        <w:rPr>
          <w:rFonts w:asciiTheme="majorHAnsi" w:hAnsiTheme="majorHAnsi"/>
          <w:sz w:val="22"/>
          <w:szCs w:val="22"/>
        </w:rPr>
        <w:t xml:space="preserve"> as well as </w:t>
      </w:r>
      <w:r w:rsidR="006B5814">
        <w:rPr>
          <w:rFonts w:asciiTheme="majorHAnsi" w:hAnsiTheme="majorHAnsi"/>
          <w:sz w:val="22"/>
          <w:szCs w:val="22"/>
        </w:rPr>
        <w:t xml:space="preserve">contemporary </w:t>
      </w:r>
      <w:r w:rsidR="002E09E0">
        <w:rPr>
          <w:rFonts w:asciiTheme="majorHAnsi" w:hAnsiTheme="majorHAnsi"/>
          <w:sz w:val="22"/>
          <w:szCs w:val="22"/>
        </w:rPr>
        <w:t xml:space="preserve">social </w:t>
      </w:r>
      <w:r w:rsidR="00972CC1">
        <w:rPr>
          <w:rFonts w:asciiTheme="majorHAnsi" w:hAnsiTheme="majorHAnsi"/>
          <w:sz w:val="22"/>
          <w:szCs w:val="22"/>
        </w:rPr>
        <w:t xml:space="preserve">and political </w:t>
      </w:r>
      <w:r w:rsidR="006B5814">
        <w:rPr>
          <w:rFonts w:asciiTheme="majorHAnsi" w:hAnsiTheme="majorHAnsi"/>
          <w:sz w:val="22"/>
          <w:szCs w:val="22"/>
        </w:rPr>
        <w:t xml:space="preserve">life. </w:t>
      </w:r>
      <w:r w:rsidR="002E09E0">
        <w:rPr>
          <w:rFonts w:asciiTheme="majorHAnsi" w:hAnsiTheme="majorHAnsi"/>
          <w:sz w:val="22"/>
          <w:szCs w:val="22"/>
        </w:rPr>
        <w:t>In addition to lead</w:t>
      </w:r>
      <w:r w:rsidR="00972CC1">
        <w:rPr>
          <w:rFonts w:asciiTheme="majorHAnsi" w:hAnsiTheme="majorHAnsi"/>
          <w:sz w:val="22"/>
          <w:szCs w:val="22"/>
        </w:rPr>
        <w:t>ing the class</w:t>
      </w:r>
      <w:r w:rsidR="002E09E0">
        <w:rPr>
          <w:rFonts w:asciiTheme="majorHAnsi" w:hAnsiTheme="majorHAnsi"/>
          <w:sz w:val="22"/>
          <w:szCs w:val="22"/>
        </w:rPr>
        <w:t>, you will co</w:t>
      </w:r>
      <w:r w:rsidR="006232C1">
        <w:rPr>
          <w:rFonts w:asciiTheme="majorHAnsi" w:hAnsiTheme="majorHAnsi"/>
          <w:sz w:val="22"/>
          <w:szCs w:val="22"/>
        </w:rPr>
        <w:t>mplete a discussion paper</w:t>
      </w:r>
      <w:r w:rsidR="002E09E0">
        <w:rPr>
          <w:rFonts w:asciiTheme="majorHAnsi" w:hAnsiTheme="majorHAnsi"/>
          <w:sz w:val="22"/>
          <w:szCs w:val="22"/>
        </w:rPr>
        <w:t xml:space="preserve"> (</w:t>
      </w:r>
      <w:r w:rsidR="002E09E0" w:rsidRPr="00972CC1">
        <w:rPr>
          <w:rFonts w:asciiTheme="majorHAnsi" w:hAnsiTheme="majorHAnsi"/>
          <w:b/>
          <w:sz w:val="22"/>
          <w:szCs w:val="22"/>
        </w:rPr>
        <w:t>authored by both discussion leaders</w:t>
      </w:r>
      <w:r w:rsidR="002E09E0">
        <w:rPr>
          <w:rFonts w:asciiTheme="majorHAnsi" w:hAnsiTheme="majorHAnsi"/>
          <w:sz w:val="22"/>
          <w:szCs w:val="22"/>
        </w:rPr>
        <w:t xml:space="preserve">) that includes a statement of the goals you set out to accomplish, the strategy you deployed to foster discussion, </w:t>
      </w:r>
      <w:r w:rsidR="00B22403">
        <w:rPr>
          <w:rFonts w:asciiTheme="majorHAnsi" w:hAnsiTheme="majorHAnsi"/>
          <w:sz w:val="22"/>
          <w:szCs w:val="22"/>
        </w:rPr>
        <w:t>the key points from</w:t>
      </w:r>
      <w:r w:rsidR="00972CC1">
        <w:rPr>
          <w:rFonts w:asciiTheme="majorHAnsi" w:hAnsiTheme="majorHAnsi"/>
          <w:sz w:val="22"/>
          <w:szCs w:val="22"/>
        </w:rPr>
        <w:t xml:space="preserve"> the readings</w:t>
      </w:r>
      <w:r w:rsidR="00ED6D12">
        <w:rPr>
          <w:rFonts w:asciiTheme="majorHAnsi" w:hAnsiTheme="majorHAnsi"/>
          <w:sz w:val="22"/>
          <w:szCs w:val="22"/>
        </w:rPr>
        <w:t xml:space="preserve"> and the essential question you sought to advance</w:t>
      </w:r>
      <w:r w:rsidR="00972CC1">
        <w:rPr>
          <w:rFonts w:asciiTheme="majorHAnsi" w:hAnsiTheme="majorHAnsi"/>
          <w:sz w:val="22"/>
          <w:szCs w:val="22"/>
        </w:rPr>
        <w:t xml:space="preserve">, </w:t>
      </w:r>
      <w:r w:rsidR="002E09E0">
        <w:rPr>
          <w:rFonts w:asciiTheme="majorHAnsi" w:hAnsiTheme="majorHAnsi"/>
          <w:sz w:val="22"/>
          <w:szCs w:val="22"/>
        </w:rPr>
        <w:t xml:space="preserve">and an evaluation of how well you did in leading the class. </w:t>
      </w:r>
      <w:r w:rsidR="00972CC1">
        <w:rPr>
          <w:rFonts w:asciiTheme="majorHAnsi" w:hAnsiTheme="majorHAnsi"/>
          <w:sz w:val="22"/>
          <w:szCs w:val="22"/>
        </w:rPr>
        <w:t xml:space="preserve">Your paper must be posted on CANVAS no later than noon one week after you served as discussion leaders. A more </w:t>
      </w:r>
      <w:r w:rsidR="00881E1E">
        <w:rPr>
          <w:rFonts w:asciiTheme="majorHAnsi" w:hAnsiTheme="majorHAnsi"/>
          <w:sz w:val="22"/>
          <w:szCs w:val="22"/>
        </w:rPr>
        <w:t>detailed set of instructions is</w:t>
      </w:r>
      <w:r w:rsidR="00972CC1">
        <w:rPr>
          <w:rFonts w:asciiTheme="majorHAnsi" w:hAnsiTheme="majorHAnsi"/>
          <w:sz w:val="22"/>
          <w:szCs w:val="22"/>
        </w:rPr>
        <w:t xml:space="preserve"> posted</w:t>
      </w:r>
      <w:r w:rsidR="00B22403">
        <w:rPr>
          <w:rFonts w:asciiTheme="majorHAnsi" w:hAnsiTheme="majorHAnsi"/>
          <w:sz w:val="22"/>
          <w:szCs w:val="22"/>
        </w:rPr>
        <w:t xml:space="preserve"> on CANVAS under the assignment</w:t>
      </w:r>
      <w:r w:rsidR="00972CC1">
        <w:rPr>
          <w:rFonts w:asciiTheme="majorHAnsi" w:hAnsiTheme="majorHAnsi"/>
          <w:sz w:val="22"/>
          <w:szCs w:val="22"/>
        </w:rPr>
        <w:t xml:space="preserve"> tab.</w:t>
      </w:r>
    </w:p>
    <w:bookmarkEnd w:id="5"/>
    <w:bookmarkEnd w:id="6"/>
    <w:p w14:paraId="3268BAE5" w14:textId="1CF451BB" w:rsidR="00913E6A" w:rsidRDefault="00913E6A" w:rsidP="00913E6A">
      <w:pPr>
        <w:pStyle w:val="ListParagraph"/>
        <w:numPr>
          <w:ilvl w:val="1"/>
          <w:numId w:val="11"/>
        </w:numPr>
        <w:rPr>
          <w:rFonts w:asciiTheme="majorHAnsi" w:hAnsiTheme="majorHAnsi"/>
          <w:sz w:val="22"/>
          <w:szCs w:val="22"/>
        </w:rPr>
      </w:pPr>
      <w:r w:rsidRPr="00913E6A">
        <w:rPr>
          <w:rFonts w:asciiTheme="majorHAnsi" w:hAnsiTheme="majorHAnsi"/>
          <w:b/>
          <w:sz w:val="22"/>
          <w:szCs w:val="22"/>
        </w:rPr>
        <w:t>Conflict assessment</w:t>
      </w:r>
      <w:r w:rsidR="0061547F">
        <w:rPr>
          <w:rFonts w:asciiTheme="majorHAnsi" w:hAnsiTheme="majorHAnsi"/>
          <w:b/>
          <w:sz w:val="22"/>
          <w:szCs w:val="22"/>
        </w:rPr>
        <w:t xml:space="preserve"> </w:t>
      </w:r>
      <w:r w:rsidR="005B3EED">
        <w:rPr>
          <w:rFonts w:asciiTheme="majorHAnsi" w:hAnsiTheme="majorHAnsi"/>
          <w:b/>
          <w:sz w:val="22"/>
          <w:szCs w:val="22"/>
        </w:rPr>
        <w:t>1</w:t>
      </w:r>
      <w:r w:rsidR="005B3EED">
        <w:rPr>
          <w:rFonts w:asciiTheme="majorHAnsi" w:hAnsiTheme="majorHAnsi"/>
          <w:sz w:val="22"/>
          <w:szCs w:val="22"/>
        </w:rPr>
        <w:t xml:space="preserve">. </w:t>
      </w:r>
      <w:r w:rsidRPr="00913E6A">
        <w:rPr>
          <w:rFonts w:asciiTheme="majorHAnsi" w:hAnsiTheme="majorHAnsi"/>
          <w:sz w:val="22"/>
          <w:szCs w:val="22"/>
        </w:rPr>
        <w:t xml:space="preserve"> A conflict assessment consists of a </w:t>
      </w:r>
      <w:r w:rsidR="005B3EED">
        <w:rPr>
          <w:rFonts w:asciiTheme="majorHAnsi" w:hAnsiTheme="majorHAnsi"/>
          <w:sz w:val="22"/>
          <w:szCs w:val="22"/>
        </w:rPr>
        <w:t xml:space="preserve">conflict narrative, </w:t>
      </w:r>
      <w:r w:rsidRPr="00913E6A">
        <w:rPr>
          <w:rFonts w:asciiTheme="majorHAnsi" w:hAnsiTheme="majorHAnsi"/>
          <w:sz w:val="22"/>
          <w:szCs w:val="22"/>
        </w:rPr>
        <w:t xml:space="preserve">analysis, and </w:t>
      </w:r>
      <w:r w:rsidR="005B3EED">
        <w:rPr>
          <w:rFonts w:asciiTheme="majorHAnsi" w:hAnsiTheme="majorHAnsi"/>
          <w:sz w:val="22"/>
          <w:szCs w:val="22"/>
        </w:rPr>
        <w:t>diagnostic</w:t>
      </w:r>
      <w:r w:rsidRPr="00913E6A">
        <w:rPr>
          <w:rFonts w:asciiTheme="majorHAnsi" w:hAnsiTheme="majorHAnsi"/>
          <w:sz w:val="22"/>
          <w:szCs w:val="22"/>
        </w:rPr>
        <w:t xml:space="preserve">.  </w:t>
      </w:r>
      <w:r w:rsidR="005B3EED">
        <w:rPr>
          <w:rFonts w:asciiTheme="majorHAnsi" w:hAnsiTheme="majorHAnsi"/>
          <w:sz w:val="22"/>
          <w:szCs w:val="22"/>
        </w:rPr>
        <w:t>You wi</w:t>
      </w:r>
      <w:r w:rsidR="0044269D">
        <w:rPr>
          <w:rFonts w:asciiTheme="majorHAnsi" w:hAnsiTheme="majorHAnsi"/>
          <w:sz w:val="22"/>
          <w:szCs w:val="22"/>
        </w:rPr>
        <w:t xml:space="preserve">ll work to develop a distinctive conflict narrative of </w:t>
      </w:r>
      <w:r w:rsidR="00D401BA">
        <w:rPr>
          <w:rFonts w:asciiTheme="majorHAnsi" w:hAnsiTheme="majorHAnsi"/>
          <w:sz w:val="22"/>
          <w:szCs w:val="22"/>
        </w:rPr>
        <w:t xml:space="preserve">primary </w:t>
      </w:r>
      <w:r w:rsidR="00CC15FD">
        <w:rPr>
          <w:rFonts w:asciiTheme="majorHAnsi" w:hAnsiTheme="majorHAnsi"/>
          <w:sz w:val="22"/>
          <w:szCs w:val="22"/>
        </w:rPr>
        <w:t>interest to you, analyze the</w:t>
      </w:r>
      <w:r w:rsidR="0044269D">
        <w:rPr>
          <w:rFonts w:asciiTheme="majorHAnsi" w:hAnsiTheme="majorHAnsi"/>
          <w:sz w:val="22"/>
          <w:szCs w:val="22"/>
        </w:rPr>
        <w:t xml:space="preserve"> </w:t>
      </w:r>
      <w:r w:rsidR="005B3EED">
        <w:rPr>
          <w:rFonts w:asciiTheme="majorHAnsi" w:hAnsiTheme="majorHAnsi"/>
          <w:sz w:val="22"/>
          <w:szCs w:val="22"/>
        </w:rPr>
        <w:t>narrat</w:t>
      </w:r>
      <w:r w:rsidR="0044269D">
        <w:rPr>
          <w:rFonts w:asciiTheme="majorHAnsi" w:hAnsiTheme="majorHAnsi"/>
          <w:sz w:val="22"/>
          <w:szCs w:val="22"/>
        </w:rPr>
        <w:t>ive, and c</w:t>
      </w:r>
      <w:r w:rsidR="005B3EED">
        <w:rPr>
          <w:rFonts w:asciiTheme="majorHAnsi" w:hAnsiTheme="majorHAnsi"/>
          <w:sz w:val="22"/>
          <w:szCs w:val="22"/>
        </w:rPr>
        <w:t>omp</w:t>
      </w:r>
      <w:r w:rsidR="00353646">
        <w:rPr>
          <w:rFonts w:asciiTheme="majorHAnsi" w:hAnsiTheme="majorHAnsi"/>
          <w:sz w:val="22"/>
          <w:szCs w:val="22"/>
        </w:rPr>
        <w:t xml:space="preserve">lete a diagnostic of the </w:t>
      </w:r>
      <w:r w:rsidR="00CC15FD">
        <w:rPr>
          <w:rFonts w:asciiTheme="majorHAnsi" w:hAnsiTheme="majorHAnsi"/>
          <w:sz w:val="22"/>
          <w:szCs w:val="22"/>
        </w:rPr>
        <w:t xml:space="preserve">dynamics of </w:t>
      </w:r>
      <w:r w:rsidR="00353646">
        <w:rPr>
          <w:rFonts w:asciiTheme="majorHAnsi" w:hAnsiTheme="majorHAnsi"/>
          <w:sz w:val="22"/>
          <w:szCs w:val="22"/>
        </w:rPr>
        <w:t>trouble</w:t>
      </w:r>
      <w:r w:rsidR="005B3EED">
        <w:rPr>
          <w:rFonts w:asciiTheme="majorHAnsi" w:hAnsiTheme="majorHAnsi"/>
          <w:sz w:val="22"/>
          <w:szCs w:val="22"/>
        </w:rPr>
        <w:t xml:space="preserve">. </w:t>
      </w:r>
      <w:r w:rsidR="00760822">
        <w:rPr>
          <w:rFonts w:asciiTheme="majorHAnsi" w:hAnsiTheme="majorHAnsi"/>
          <w:sz w:val="22"/>
          <w:szCs w:val="22"/>
        </w:rPr>
        <w:t xml:space="preserve">You will share a draft </w:t>
      </w:r>
      <w:r w:rsidR="00D401BA">
        <w:rPr>
          <w:rFonts w:asciiTheme="majorHAnsi" w:hAnsiTheme="majorHAnsi"/>
          <w:sz w:val="22"/>
          <w:szCs w:val="22"/>
        </w:rPr>
        <w:t xml:space="preserve">of the conflict narrative </w:t>
      </w:r>
      <w:r w:rsidR="00760822">
        <w:rPr>
          <w:rFonts w:asciiTheme="majorHAnsi" w:hAnsiTheme="majorHAnsi"/>
          <w:sz w:val="22"/>
          <w:szCs w:val="22"/>
        </w:rPr>
        <w:t>w</w:t>
      </w:r>
      <w:r w:rsidR="00D401BA">
        <w:rPr>
          <w:rFonts w:asciiTheme="majorHAnsi" w:hAnsiTheme="majorHAnsi"/>
          <w:sz w:val="22"/>
          <w:szCs w:val="22"/>
        </w:rPr>
        <w:t xml:space="preserve">ith at least one other student. </w:t>
      </w:r>
      <w:r w:rsidR="005B3EED">
        <w:rPr>
          <w:rFonts w:asciiTheme="majorHAnsi" w:hAnsiTheme="majorHAnsi"/>
          <w:sz w:val="22"/>
          <w:szCs w:val="22"/>
        </w:rPr>
        <w:t xml:space="preserve">You </w:t>
      </w:r>
      <w:r w:rsidR="00353646">
        <w:rPr>
          <w:rFonts w:asciiTheme="majorHAnsi" w:hAnsiTheme="majorHAnsi"/>
          <w:sz w:val="22"/>
          <w:szCs w:val="22"/>
        </w:rPr>
        <w:t>are encouraged</w:t>
      </w:r>
      <w:r w:rsidR="00D401BA">
        <w:rPr>
          <w:rFonts w:asciiTheme="majorHAnsi" w:hAnsiTheme="majorHAnsi"/>
          <w:sz w:val="22"/>
          <w:szCs w:val="22"/>
        </w:rPr>
        <w:t xml:space="preserve"> to meet with </w:t>
      </w:r>
      <w:r w:rsidR="00353646">
        <w:rPr>
          <w:rFonts w:asciiTheme="majorHAnsi" w:hAnsiTheme="majorHAnsi"/>
          <w:sz w:val="22"/>
          <w:szCs w:val="22"/>
        </w:rPr>
        <w:t xml:space="preserve">me </w:t>
      </w:r>
      <w:r w:rsidR="00D401BA">
        <w:rPr>
          <w:rFonts w:asciiTheme="majorHAnsi" w:hAnsiTheme="majorHAnsi"/>
          <w:sz w:val="22"/>
          <w:szCs w:val="22"/>
        </w:rPr>
        <w:t xml:space="preserve">ahead of the deadline to review </w:t>
      </w:r>
      <w:r w:rsidR="00353646">
        <w:rPr>
          <w:rFonts w:asciiTheme="majorHAnsi" w:hAnsiTheme="majorHAnsi"/>
          <w:sz w:val="22"/>
          <w:szCs w:val="22"/>
        </w:rPr>
        <w:t>your progress</w:t>
      </w:r>
      <w:r w:rsidR="00D401BA">
        <w:rPr>
          <w:rFonts w:asciiTheme="majorHAnsi" w:hAnsiTheme="majorHAnsi"/>
          <w:sz w:val="22"/>
          <w:szCs w:val="22"/>
        </w:rPr>
        <w:t xml:space="preserve">. </w:t>
      </w:r>
      <w:r w:rsidRPr="00913E6A">
        <w:rPr>
          <w:rFonts w:asciiTheme="majorHAnsi" w:hAnsiTheme="majorHAnsi"/>
          <w:sz w:val="22"/>
          <w:szCs w:val="22"/>
        </w:rPr>
        <w:t>Yo</w:t>
      </w:r>
      <w:r w:rsidR="00701C8C">
        <w:rPr>
          <w:rFonts w:asciiTheme="majorHAnsi" w:hAnsiTheme="majorHAnsi"/>
          <w:sz w:val="22"/>
          <w:szCs w:val="22"/>
        </w:rPr>
        <w:t>ur assessment must be posted</w:t>
      </w:r>
      <w:r w:rsidR="0044269D" w:rsidRPr="00760822">
        <w:rPr>
          <w:rFonts w:asciiTheme="majorHAnsi" w:hAnsiTheme="majorHAnsi"/>
          <w:b/>
          <w:sz w:val="22"/>
          <w:szCs w:val="22"/>
        </w:rPr>
        <w:t xml:space="preserve"> on </w:t>
      </w:r>
      <w:r w:rsidR="00701C8C">
        <w:rPr>
          <w:rFonts w:asciiTheme="majorHAnsi" w:hAnsiTheme="majorHAnsi"/>
          <w:b/>
          <w:sz w:val="22"/>
          <w:szCs w:val="22"/>
        </w:rPr>
        <w:t xml:space="preserve">CANVAS no later than </w:t>
      </w:r>
      <w:r w:rsidR="00B0751E">
        <w:rPr>
          <w:rFonts w:asciiTheme="majorHAnsi" w:hAnsiTheme="majorHAnsi"/>
          <w:b/>
          <w:sz w:val="22"/>
          <w:szCs w:val="22"/>
        </w:rPr>
        <w:t>Tuesday</w:t>
      </w:r>
      <w:r w:rsidR="006232C1">
        <w:rPr>
          <w:rFonts w:asciiTheme="majorHAnsi" w:hAnsiTheme="majorHAnsi"/>
          <w:b/>
          <w:sz w:val="22"/>
          <w:szCs w:val="22"/>
        </w:rPr>
        <w:t xml:space="preserve">, November </w:t>
      </w:r>
      <w:r w:rsidR="00BA5D53">
        <w:rPr>
          <w:rFonts w:asciiTheme="majorHAnsi" w:hAnsiTheme="majorHAnsi"/>
          <w:b/>
          <w:sz w:val="22"/>
          <w:szCs w:val="22"/>
        </w:rPr>
        <w:t>1</w:t>
      </w:r>
      <w:r w:rsidR="00B0751E">
        <w:rPr>
          <w:rFonts w:asciiTheme="majorHAnsi" w:hAnsiTheme="majorHAnsi"/>
          <w:b/>
          <w:sz w:val="22"/>
          <w:szCs w:val="22"/>
        </w:rPr>
        <w:t>9</w:t>
      </w:r>
      <w:r w:rsidRPr="00760822">
        <w:rPr>
          <w:rFonts w:asciiTheme="majorHAnsi" w:hAnsiTheme="majorHAnsi"/>
          <w:b/>
          <w:sz w:val="22"/>
          <w:szCs w:val="22"/>
        </w:rPr>
        <w:t xml:space="preserve"> at </w:t>
      </w:r>
      <w:r w:rsidR="00BA5D53">
        <w:rPr>
          <w:rFonts w:asciiTheme="majorHAnsi" w:hAnsiTheme="majorHAnsi"/>
          <w:b/>
          <w:sz w:val="22"/>
          <w:szCs w:val="22"/>
        </w:rPr>
        <w:t>10</w:t>
      </w:r>
      <w:r w:rsidR="005B3EED" w:rsidRPr="00760822">
        <w:rPr>
          <w:rFonts w:asciiTheme="majorHAnsi" w:hAnsiTheme="majorHAnsi"/>
          <w:b/>
          <w:sz w:val="22"/>
          <w:szCs w:val="22"/>
        </w:rPr>
        <w:t>pm</w:t>
      </w:r>
      <w:r w:rsidRPr="00913E6A">
        <w:rPr>
          <w:rFonts w:asciiTheme="majorHAnsi" w:hAnsiTheme="majorHAnsi"/>
          <w:sz w:val="22"/>
          <w:szCs w:val="22"/>
        </w:rPr>
        <w:t>.</w:t>
      </w:r>
      <w:r w:rsidR="005B3EED">
        <w:rPr>
          <w:rFonts w:asciiTheme="majorHAnsi" w:hAnsiTheme="majorHAnsi"/>
          <w:sz w:val="22"/>
          <w:szCs w:val="22"/>
        </w:rPr>
        <w:t xml:space="preserve"> A more detailed set of instructions </w:t>
      </w:r>
      <w:r w:rsidR="00881E1E">
        <w:rPr>
          <w:rFonts w:asciiTheme="majorHAnsi" w:hAnsiTheme="majorHAnsi"/>
          <w:sz w:val="22"/>
          <w:szCs w:val="22"/>
        </w:rPr>
        <w:t>is posted on CANVAS under the assignment tab</w:t>
      </w:r>
      <w:r w:rsidR="005B3EED">
        <w:rPr>
          <w:rFonts w:asciiTheme="majorHAnsi" w:hAnsiTheme="majorHAnsi"/>
          <w:sz w:val="22"/>
          <w:szCs w:val="22"/>
        </w:rPr>
        <w:t xml:space="preserve">.  </w:t>
      </w:r>
    </w:p>
    <w:p w14:paraId="68B56817" w14:textId="3E566201" w:rsidR="005B3EED" w:rsidRPr="00DF44AC" w:rsidRDefault="005B3EED" w:rsidP="00913E6A">
      <w:pPr>
        <w:pStyle w:val="ListParagraph"/>
        <w:numPr>
          <w:ilvl w:val="1"/>
          <w:numId w:val="11"/>
        </w:numPr>
        <w:rPr>
          <w:rFonts w:asciiTheme="majorHAnsi" w:hAnsiTheme="majorHAnsi"/>
          <w:sz w:val="22"/>
          <w:szCs w:val="22"/>
        </w:rPr>
      </w:pPr>
      <w:r>
        <w:rPr>
          <w:rFonts w:asciiTheme="majorHAnsi" w:hAnsiTheme="majorHAnsi"/>
          <w:b/>
          <w:sz w:val="22"/>
          <w:szCs w:val="22"/>
        </w:rPr>
        <w:t>Conflict assessment 2</w:t>
      </w:r>
      <w:r w:rsidR="00DF2836">
        <w:rPr>
          <w:rFonts w:asciiTheme="majorHAnsi" w:hAnsiTheme="majorHAnsi"/>
          <w:sz w:val="22"/>
          <w:szCs w:val="22"/>
        </w:rPr>
        <w:t>.</w:t>
      </w:r>
      <w:r w:rsidR="00B03B0F">
        <w:rPr>
          <w:rFonts w:asciiTheme="majorHAnsi" w:hAnsiTheme="majorHAnsi"/>
          <w:sz w:val="22"/>
          <w:szCs w:val="22"/>
        </w:rPr>
        <w:t xml:space="preserve"> Near</w:t>
      </w:r>
      <w:r w:rsidR="0044269D">
        <w:rPr>
          <w:rFonts w:asciiTheme="majorHAnsi" w:hAnsiTheme="majorHAnsi"/>
          <w:sz w:val="22"/>
          <w:szCs w:val="22"/>
        </w:rPr>
        <w:t xml:space="preserve"> the end of term, I will provide </w:t>
      </w:r>
      <w:r w:rsidR="0061547F">
        <w:rPr>
          <w:rFonts w:asciiTheme="majorHAnsi" w:hAnsiTheme="majorHAnsi"/>
          <w:sz w:val="22"/>
          <w:szCs w:val="22"/>
        </w:rPr>
        <w:t>the class</w:t>
      </w:r>
      <w:r w:rsidR="006232C1">
        <w:rPr>
          <w:rFonts w:asciiTheme="majorHAnsi" w:hAnsiTheme="majorHAnsi"/>
          <w:sz w:val="22"/>
          <w:szCs w:val="22"/>
        </w:rPr>
        <w:t xml:space="preserve"> with a prompt that invites you to apply the ideas and concepts featured in the course to your subject area of interest in conflict</w:t>
      </w:r>
      <w:r w:rsidR="00CF5E11">
        <w:rPr>
          <w:rFonts w:asciiTheme="majorHAnsi" w:hAnsiTheme="majorHAnsi"/>
          <w:sz w:val="22"/>
          <w:szCs w:val="22"/>
        </w:rPr>
        <w:t xml:space="preserve"> and its management. The</w:t>
      </w:r>
      <w:r w:rsidR="0044269D">
        <w:rPr>
          <w:rFonts w:asciiTheme="majorHAnsi" w:hAnsiTheme="majorHAnsi"/>
          <w:sz w:val="22"/>
          <w:szCs w:val="22"/>
        </w:rPr>
        <w:t xml:space="preserve"> </w:t>
      </w:r>
      <w:r w:rsidR="00DF2836">
        <w:rPr>
          <w:rFonts w:asciiTheme="majorHAnsi" w:hAnsiTheme="majorHAnsi"/>
          <w:sz w:val="22"/>
          <w:szCs w:val="22"/>
        </w:rPr>
        <w:t xml:space="preserve">assessment should reflect your comprehensive learning and </w:t>
      </w:r>
      <w:r w:rsidR="00701C8C">
        <w:rPr>
          <w:rFonts w:asciiTheme="majorHAnsi" w:hAnsiTheme="majorHAnsi"/>
          <w:sz w:val="22"/>
          <w:szCs w:val="22"/>
        </w:rPr>
        <w:t xml:space="preserve">engagement in the course and </w:t>
      </w:r>
      <w:r w:rsidR="001631DC">
        <w:rPr>
          <w:rFonts w:asciiTheme="majorHAnsi" w:hAnsiTheme="majorHAnsi"/>
          <w:sz w:val="22"/>
          <w:szCs w:val="22"/>
        </w:rPr>
        <w:t xml:space="preserve">must be </w:t>
      </w:r>
      <w:r w:rsidR="00701C8C">
        <w:rPr>
          <w:rFonts w:asciiTheme="majorHAnsi" w:hAnsiTheme="majorHAnsi"/>
          <w:sz w:val="22"/>
          <w:szCs w:val="22"/>
        </w:rPr>
        <w:t>posted on CANVAS no later than</w:t>
      </w:r>
      <w:r w:rsidR="0044269D">
        <w:rPr>
          <w:rFonts w:asciiTheme="majorHAnsi" w:hAnsiTheme="majorHAnsi"/>
          <w:sz w:val="22"/>
          <w:szCs w:val="22"/>
        </w:rPr>
        <w:t xml:space="preserve"> </w:t>
      </w:r>
      <w:r w:rsidR="00BA5D53">
        <w:rPr>
          <w:rFonts w:asciiTheme="majorHAnsi" w:hAnsiTheme="majorHAnsi"/>
          <w:b/>
          <w:sz w:val="22"/>
          <w:szCs w:val="22"/>
        </w:rPr>
        <w:t>Tuesday</w:t>
      </w:r>
      <w:r w:rsidR="00CF5E11">
        <w:rPr>
          <w:rFonts w:asciiTheme="majorHAnsi" w:hAnsiTheme="majorHAnsi"/>
          <w:b/>
          <w:sz w:val="22"/>
          <w:szCs w:val="22"/>
        </w:rPr>
        <w:t xml:space="preserve">, December </w:t>
      </w:r>
      <w:r w:rsidR="00BA5D53">
        <w:rPr>
          <w:rFonts w:asciiTheme="majorHAnsi" w:hAnsiTheme="majorHAnsi"/>
          <w:b/>
          <w:sz w:val="22"/>
          <w:szCs w:val="22"/>
        </w:rPr>
        <w:t>1</w:t>
      </w:r>
      <w:r w:rsidR="00B84FB8">
        <w:rPr>
          <w:rFonts w:asciiTheme="majorHAnsi" w:hAnsiTheme="majorHAnsi"/>
          <w:b/>
          <w:sz w:val="22"/>
          <w:szCs w:val="22"/>
        </w:rPr>
        <w:t>0</w:t>
      </w:r>
      <w:r w:rsidR="0044269D" w:rsidRPr="00760822">
        <w:rPr>
          <w:rFonts w:asciiTheme="majorHAnsi" w:hAnsiTheme="majorHAnsi"/>
          <w:b/>
          <w:sz w:val="22"/>
          <w:szCs w:val="22"/>
        </w:rPr>
        <w:t xml:space="preserve"> </w:t>
      </w:r>
      <w:r w:rsidR="0061547F" w:rsidRPr="00760822">
        <w:rPr>
          <w:rFonts w:asciiTheme="majorHAnsi" w:hAnsiTheme="majorHAnsi"/>
          <w:b/>
          <w:sz w:val="22"/>
          <w:szCs w:val="22"/>
        </w:rPr>
        <w:t xml:space="preserve">by </w:t>
      </w:r>
      <w:r w:rsidR="00BA5D53">
        <w:rPr>
          <w:rFonts w:asciiTheme="majorHAnsi" w:hAnsiTheme="majorHAnsi"/>
          <w:b/>
          <w:sz w:val="22"/>
          <w:szCs w:val="22"/>
        </w:rPr>
        <w:t>10</w:t>
      </w:r>
      <w:r w:rsidR="0061547F" w:rsidRPr="00760822">
        <w:rPr>
          <w:rFonts w:asciiTheme="majorHAnsi" w:hAnsiTheme="majorHAnsi"/>
          <w:b/>
          <w:sz w:val="22"/>
          <w:szCs w:val="22"/>
        </w:rPr>
        <w:t>:00 pm.</w:t>
      </w:r>
    </w:p>
    <w:p w14:paraId="67918E22" w14:textId="77777777" w:rsidR="00CC774E" w:rsidRDefault="00CC774E" w:rsidP="00913E6A">
      <w:pPr>
        <w:rPr>
          <w:rFonts w:asciiTheme="majorHAnsi" w:hAnsiTheme="majorHAnsi"/>
          <w:b/>
        </w:rPr>
      </w:pPr>
    </w:p>
    <w:p w14:paraId="7222821B" w14:textId="0DE31B5F" w:rsidR="00913E6A" w:rsidRPr="00DE42BF" w:rsidRDefault="009757E2" w:rsidP="00913E6A">
      <w:pPr>
        <w:rPr>
          <w:rFonts w:asciiTheme="majorHAnsi" w:hAnsiTheme="majorHAnsi"/>
          <w:b/>
        </w:rPr>
      </w:pPr>
      <w:r>
        <w:rPr>
          <w:rFonts w:asciiTheme="majorHAnsi" w:hAnsiTheme="majorHAnsi"/>
          <w:b/>
        </w:rPr>
        <w:t xml:space="preserve">EVALUATION AND </w:t>
      </w:r>
      <w:r w:rsidR="00913E6A" w:rsidRPr="00DE42BF">
        <w:rPr>
          <w:rFonts w:asciiTheme="majorHAnsi" w:hAnsiTheme="majorHAnsi"/>
          <w:b/>
        </w:rPr>
        <w:t xml:space="preserve">GRADING </w:t>
      </w:r>
    </w:p>
    <w:p w14:paraId="4E8DB46C" w14:textId="43977D2B" w:rsidR="00913E6A" w:rsidRPr="00913E6A" w:rsidRDefault="009757E2" w:rsidP="00913E6A">
      <w:pPr>
        <w:rPr>
          <w:rFonts w:asciiTheme="majorHAnsi" w:hAnsiTheme="majorHAnsi"/>
          <w:sz w:val="22"/>
          <w:szCs w:val="22"/>
        </w:rPr>
      </w:pPr>
      <w:r>
        <w:rPr>
          <w:rFonts w:asciiTheme="majorHAnsi" w:hAnsiTheme="majorHAnsi"/>
          <w:sz w:val="22"/>
          <w:szCs w:val="22"/>
        </w:rPr>
        <w:t>I will provide</w:t>
      </w:r>
      <w:r w:rsidR="0061547F">
        <w:rPr>
          <w:rFonts w:asciiTheme="majorHAnsi" w:hAnsiTheme="majorHAnsi"/>
          <w:sz w:val="22"/>
          <w:szCs w:val="22"/>
        </w:rPr>
        <w:t xml:space="preserve"> </w:t>
      </w:r>
      <w:r w:rsidR="00F371C2">
        <w:rPr>
          <w:rFonts w:asciiTheme="majorHAnsi" w:hAnsiTheme="majorHAnsi"/>
          <w:sz w:val="22"/>
          <w:szCs w:val="22"/>
        </w:rPr>
        <w:t>a grading rubric and</w:t>
      </w:r>
      <w:r w:rsidR="00760822">
        <w:rPr>
          <w:rFonts w:asciiTheme="majorHAnsi" w:hAnsiTheme="majorHAnsi"/>
          <w:sz w:val="22"/>
          <w:szCs w:val="22"/>
        </w:rPr>
        <w:t xml:space="preserve"> comment extensively on the two conflict assessments</w:t>
      </w:r>
      <w:r>
        <w:rPr>
          <w:rFonts w:asciiTheme="majorHAnsi" w:hAnsiTheme="majorHAnsi"/>
          <w:sz w:val="22"/>
          <w:szCs w:val="22"/>
        </w:rPr>
        <w:t xml:space="preserve">. The grading </w:t>
      </w:r>
      <w:r w:rsidR="0061547F">
        <w:rPr>
          <w:rFonts w:asciiTheme="majorHAnsi" w:hAnsiTheme="majorHAnsi"/>
          <w:sz w:val="22"/>
          <w:szCs w:val="22"/>
        </w:rPr>
        <w:t xml:space="preserve">point </w:t>
      </w:r>
      <w:r>
        <w:rPr>
          <w:rFonts w:asciiTheme="majorHAnsi" w:hAnsiTheme="majorHAnsi"/>
          <w:sz w:val="22"/>
          <w:szCs w:val="22"/>
        </w:rPr>
        <w:t xml:space="preserve">distribution is as follows: </w:t>
      </w:r>
    </w:p>
    <w:p w14:paraId="72CA19FE" w14:textId="6AA47092" w:rsidR="0061547F" w:rsidRPr="00760822" w:rsidRDefault="0061547F" w:rsidP="00913E6A">
      <w:pPr>
        <w:ind w:left="720"/>
        <w:rPr>
          <w:rFonts w:asciiTheme="majorHAnsi" w:hAnsiTheme="majorHAnsi"/>
          <w:sz w:val="22"/>
          <w:szCs w:val="22"/>
        </w:rPr>
      </w:pPr>
      <w:r>
        <w:rPr>
          <w:rFonts w:asciiTheme="majorHAnsi" w:hAnsiTheme="majorHAnsi"/>
          <w:b/>
          <w:sz w:val="22"/>
          <w:szCs w:val="22"/>
        </w:rPr>
        <w:t>Attendance and engaged participation</w:t>
      </w:r>
      <w:r w:rsidR="00721567">
        <w:rPr>
          <w:rFonts w:asciiTheme="majorHAnsi" w:hAnsiTheme="majorHAnsi"/>
          <w:b/>
          <w:sz w:val="22"/>
          <w:szCs w:val="22"/>
        </w:rPr>
        <w:t>:</w:t>
      </w:r>
      <w:r w:rsidR="00721567">
        <w:rPr>
          <w:rFonts w:asciiTheme="majorHAnsi" w:hAnsiTheme="majorHAnsi"/>
          <w:b/>
          <w:sz w:val="22"/>
          <w:szCs w:val="22"/>
        </w:rPr>
        <w:tab/>
      </w:r>
      <w:r w:rsidR="00721567" w:rsidRPr="00721567">
        <w:rPr>
          <w:rFonts w:asciiTheme="majorHAnsi" w:hAnsiTheme="majorHAnsi"/>
          <w:sz w:val="22"/>
          <w:szCs w:val="22"/>
        </w:rPr>
        <w:t>2</w:t>
      </w:r>
      <w:r w:rsidR="00721567">
        <w:rPr>
          <w:rFonts w:asciiTheme="majorHAnsi" w:hAnsiTheme="majorHAnsi"/>
          <w:sz w:val="22"/>
          <w:szCs w:val="22"/>
        </w:rPr>
        <w:t>0 points</w:t>
      </w:r>
      <w:r w:rsidR="00721567" w:rsidRPr="00721567">
        <w:rPr>
          <w:rFonts w:asciiTheme="majorHAnsi" w:hAnsiTheme="majorHAnsi"/>
          <w:sz w:val="22"/>
          <w:szCs w:val="22"/>
        </w:rPr>
        <w:t xml:space="preserve"> </w:t>
      </w:r>
      <w:r w:rsidR="00721567">
        <w:rPr>
          <w:rFonts w:asciiTheme="majorHAnsi" w:hAnsiTheme="majorHAnsi"/>
          <w:sz w:val="22"/>
          <w:szCs w:val="22"/>
        </w:rPr>
        <w:t xml:space="preserve">-- </w:t>
      </w:r>
      <w:r w:rsidR="00721567" w:rsidRPr="00721567">
        <w:rPr>
          <w:rFonts w:asciiTheme="majorHAnsi" w:hAnsiTheme="majorHAnsi"/>
          <w:sz w:val="22"/>
          <w:szCs w:val="22"/>
        </w:rPr>
        <w:t xml:space="preserve">10% </w:t>
      </w:r>
    </w:p>
    <w:p w14:paraId="28D0FC44" w14:textId="78AC6AC6" w:rsidR="00913E6A" w:rsidRPr="00DE5801" w:rsidRDefault="00011055" w:rsidP="00DE5801">
      <w:pPr>
        <w:ind w:left="720"/>
        <w:rPr>
          <w:rFonts w:asciiTheme="majorHAnsi" w:hAnsiTheme="majorHAnsi"/>
          <w:b/>
          <w:sz w:val="22"/>
          <w:szCs w:val="22"/>
        </w:rPr>
      </w:pPr>
      <w:r>
        <w:rPr>
          <w:rFonts w:asciiTheme="majorHAnsi" w:hAnsiTheme="majorHAnsi"/>
          <w:b/>
          <w:sz w:val="22"/>
          <w:szCs w:val="22"/>
        </w:rPr>
        <w:t>Discussion</w:t>
      </w:r>
      <w:r w:rsidR="00721567">
        <w:rPr>
          <w:rFonts w:asciiTheme="majorHAnsi" w:hAnsiTheme="majorHAnsi"/>
          <w:b/>
          <w:sz w:val="22"/>
          <w:szCs w:val="22"/>
        </w:rPr>
        <w:t xml:space="preserve"> Leader:</w:t>
      </w:r>
      <w:r w:rsidR="00721567">
        <w:rPr>
          <w:rFonts w:asciiTheme="majorHAnsi" w:hAnsiTheme="majorHAnsi"/>
          <w:b/>
          <w:sz w:val="22"/>
          <w:szCs w:val="22"/>
        </w:rPr>
        <w:tab/>
      </w:r>
      <w:r w:rsidR="00721567">
        <w:rPr>
          <w:rFonts w:asciiTheme="majorHAnsi" w:hAnsiTheme="majorHAnsi"/>
          <w:b/>
          <w:sz w:val="22"/>
          <w:szCs w:val="22"/>
        </w:rPr>
        <w:tab/>
      </w:r>
      <w:r w:rsidR="00721567">
        <w:rPr>
          <w:rFonts w:asciiTheme="majorHAnsi" w:hAnsiTheme="majorHAnsi"/>
          <w:b/>
          <w:sz w:val="22"/>
          <w:szCs w:val="22"/>
        </w:rPr>
        <w:tab/>
      </w:r>
      <w:r w:rsidR="0061547F">
        <w:rPr>
          <w:rFonts w:asciiTheme="majorHAnsi" w:hAnsiTheme="majorHAnsi"/>
          <w:b/>
          <w:sz w:val="22"/>
          <w:szCs w:val="22"/>
        </w:rPr>
        <w:tab/>
      </w:r>
      <w:r w:rsidR="00C60720">
        <w:rPr>
          <w:rFonts w:asciiTheme="majorHAnsi" w:hAnsiTheme="majorHAnsi"/>
          <w:sz w:val="22"/>
          <w:szCs w:val="22"/>
        </w:rPr>
        <w:t>4</w:t>
      </w:r>
      <w:r>
        <w:rPr>
          <w:rFonts w:asciiTheme="majorHAnsi" w:hAnsiTheme="majorHAnsi"/>
          <w:sz w:val="22"/>
          <w:szCs w:val="22"/>
        </w:rPr>
        <w:t>0</w:t>
      </w:r>
      <w:r w:rsidR="00B22403">
        <w:rPr>
          <w:rFonts w:asciiTheme="majorHAnsi" w:hAnsiTheme="majorHAnsi"/>
          <w:sz w:val="22"/>
          <w:szCs w:val="22"/>
        </w:rPr>
        <w:t xml:space="preserve"> points -- 20</w:t>
      </w:r>
      <w:r w:rsidR="00721567">
        <w:rPr>
          <w:rFonts w:asciiTheme="majorHAnsi" w:hAnsiTheme="majorHAnsi"/>
          <w:sz w:val="22"/>
          <w:szCs w:val="22"/>
        </w:rPr>
        <w:t xml:space="preserve">% </w:t>
      </w:r>
    </w:p>
    <w:p w14:paraId="778F24BB" w14:textId="0E97D184" w:rsidR="00721567" w:rsidRDefault="00721567" w:rsidP="00721567">
      <w:pPr>
        <w:rPr>
          <w:rFonts w:asciiTheme="majorHAnsi" w:hAnsiTheme="majorHAnsi"/>
          <w:sz w:val="22"/>
          <w:szCs w:val="22"/>
        </w:rPr>
      </w:pPr>
      <w:r>
        <w:rPr>
          <w:rFonts w:asciiTheme="majorHAnsi" w:hAnsiTheme="majorHAnsi"/>
          <w:sz w:val="22"/>
          <w:szCs w:val="22"/>
        </w:rPr>
        <w:tab/>
      </w:r>
      <w:r>
        <w:rPr>
          <w:rFonts w:asciiTheme="majorHAnsi" w:hAnsiTheme="majorHAnsi"/>
          <w:b/>
          <w:sz w:val="22"/>
          <w:szCs w:val="22"/>
        </w:rPr>
        <w:t>Conflict Assessment1:</w:t>
      </w:r>
      <w:r>
        <w:rPr>
          <w:rFonts w:asciiTheme="majorHAnsi" w:hAnsiTheme="majorHAnsi"/>
          <w:sz w:val="22"/>
          <w:szCs w:val="22"/>
        </w:rPr>
        <w:tab/>
      </w:r>
      <w:r>
        <w:rPr>
          <w:rFonts w:asciiTheme="majorHAnsi" w:hAnsiTheme="majorHAnsi"/>
          <w:sz w:val="22"/>
          <w:szCs w:val="22"/>
        </w:rPr>
        <w:tab/>
      </w:r>
      <w:r w:rsidR="0061547F">
        <w:rPr>
          <w:rFonts w:asciiTheme="majorHAnsi" w:hAnsiTheme="majorHAnsi"/>
          <w:sz w:val="22"/>
          <w:szCs w:val="22"/>
        </w:rPr>
        <w:tab/>
      </w:r>
      <w:r w:rsidR="00011055">
        <w:rPr>
          <w:rFonts w:asciiTheme="majorHAnsi" w:hAnsiTheme="majorHAnsi"/>
          <w:sz w:val="22"/>
          <w:szCs w:val="22"/>
        </w:rPr>
        <w:t>7</w:t>
      </w:r>
      <w:r w:rsidR="00DE5801">
        <w:rPr>
          <w:rFonts w:asciiTheme="majorHAnsi" w:hAnsiTheme="majorHAnsi"/>
          <w:sz w:val="22"/>
          <w:szCs w:val="22"/>
        </w:rPr>
        <w:t>0 points – 35</w:t>
      </w:r>
      <w:r>
        <w:rPr>
          <w:rFonts w:asciiTheme="majorHAnsi" w:hAnsiTheme="majorHAnsi"/>
          <w:sz w:val="22"/>
          <w:szCs w:val="22"/>
        </w:rPr>
        <w:t>%</w:t>
      </w:r>
    </w:p>
    <w:p w14:paraId="1F7D1E6B" w14:textId="10A6E673" w:rsidR="00760822" w:rsidRDefault="00760822" w:rsidP="00FC4C03">
      <w:pPr>
        <w:rPr>
          <w:rFonts w:asciiTheme="majorHAnsi" w:hAnsiTheme="majorHAnsi"/>
          <w:sz w:val="22"/>
          <w:szCs w:val="22"/>
        </w:rPr>
      </w:pPr>
      <w:r>
        <w:rPr>
          <w:rFonts w:asciiTheme="majorHAnsi" w:hAnsiTheme="majorHAnsi"/>
          <w:sz w:val="22"/>
          <w:szCs w:val="22"/>
        </w:rPr>
        <w:tab/>
      </w:r>
      <w:r w:rsidR="00721567">
        <w:rPr>
          <w:rFonts w:asciiTheme="majorHAnsi" w:hAnsiTheme="majorHAnsi"/>
          <w:b/>
          <w:sz w:val="22"/>
          <w:szCs w:val="22"/>
        </w:rPr>
        <w:t>Conflict Assessment2:</w:t>
      </w:r>
      <w:r w:rsidR="00721567">
        <w:rPr>
          <w:rFonts w:asciiTheme="majorHAnsi" w:hAnsiTheme="majorHAnsi"/>
          <w:sz w:val="22"/>
          <w:szCs w:val="22"/>
        </w:rPr>
        <w:tab/>
      </w:r>
      <w:r w:rsidR="00721567">
        <w:rPr>
          <w:rFonts w:asciiTheme="majorHAnsi" w:hAnsiTheme="majorHAnsi"/>
          <w:sz w:val="22"/>
          <w:szCs w:val="22"/>
        </w:rPr>
        <w:tab/>
      </w:r>
      <w:r w:rsidR="0061547F">
        <w:rPr>
          <w:rFonts w:asciiTheme="majorHAnsi" w:hAnsiTheme="majorHAnsi"/>
          <w:sz w:val="22"/>
          <w:szCs w:val="22"/>
        </w:rPr>
        <w:tab/>
      </w:r>
      <w:r w:rsidR="00B22403">
        <w:rPr>
          <w:rFonts w:asciiTheme="majorHAnsi" w:hAnsiTheme="majorHAnsi"/>
          <w:sz w:val="22"/>
          <w:szCs w:val="22"/>
        </w:rPr>
        <w:t>70 points – 35</w:t>
      </w:r>
      <w:r>
        <w:rPr>
          <w:rFonts w:asciiTheme="majorHAnsi" w:hAnsiTheme="majorHAnsi"/>
          <w:sz w:val="22"/>
          <w:szCs w:val="22"/>
        </w:rPr>
        <w:t>%</w:t>
      </w:r>
    </w:p>
    <w:p w14:paraId="4518CE30" w14:textId="77777777" w:rsidR="00DE5801" w:rsidRDefault="00DE5801" w:rsidP="00FC4C03">
      <w:pPr>
        <w:rPr>
          <w:rFonts w:asciiTheme="majorHAnsi" w:hAnsiTheme="majorHAnsi"/>
          <w:b/>
        </w:rPr>
      </w:pPr>
    </w:p>
    <w:p w14:paraId="5E506163" w14:textId="395E7813" w:rsidR="00415A58" w:rsidRPr="007C3770" w:rsidRDefault="00907FD2" w:rsidP="00FC4C03">
      <w:pPr>
        <w:rPr>
          <w:rFonts w:asciiTheme="majorHAnsi" w:hAnsiTheme="majorHAnsi"/>
          <w:sz w:val="22"/>
          <w:szCs w:val="22"/>
        </w:rPr>
      </w:pPr>
      <w:r>
        <w:rPr>
          <w:rFonts w:asciiTheme="majorHAnsi" w:hAnsiTheme="majorHAnsi"/>
          <w:b/>
        </w:rPr>
        <w:t xml:space="preserve">Basic Grading Scheme: </w:t>
      </w:r>
      <w:r>
        <w:rPr>
          <w:rFonts w:asciiTheme="majorHAnsi" w:hAnsiTheme="majorHAnsi"/>
        </w:rPr>
        <w:t>A- to A+ (180-200); B- to B+ (160-179); C- to C+ (140-159)</w:t>
      </w:r>
      <w:r w:rsidR="00323306">
        <w:rPr>
          <w:rFonts w:asciiTheme="majorHAnsi" w:hAnsiTheme="majorHAnsi"/>
          <w:b/>
          <w:sz w:val="28"/>
          <w:szCs w:val="28"/>
        </w:rPr>
        <w:tab/>
      </w:r>
    </w:p>
    <w:p w14:paraId="729DB3F9" w14:textId="24112EB2" w:rsidR="00D0035C" w:rsidRPr="002506A1" w:rsidRDefault="00003FBF" w:rsidP="00FC4C03">
      <w:pPr>
        <w:rPr>
          <w:rFonts w:asciiTheme="majorHAnsi" w:hAnsiTheme="majorHAnsi"/>
          <w:b/>
          <w:sz w:val="28"/>
          <w:szCs w:val="28"/>
        </w:rPr>
      </w:pPr>
      <w:r w:rsidRPr="00DE42BF">
        <w:rPr>
          <w:rFonts w:asciiTheme="majorHAnsi" w:hAnsiTheme="majorHAnsi"/>
          <w:b/>
          <w:sz w:val="28"/>
          <w:szCs w:val="28"/>
        </w:rPr>
        <w:lastRenderedPageBreak/>
        <w:t xml:space="preserve">COURSE </w:t>
      </w:r>
      <w:r w:rsidR="00C928F3" w:rsidRPr="00DE42BF">
        <w:rPr>
          <w:rFonts w:asciiTheme="majorHAnsi" w:hAnsiTheme="majorHAnsi"/>
          <w:b/>
          <w:sz w:val="28"/>
          <w:szCs w:val="28"/>
        </w:rPr>
        <w:t>SCHEDULE</w:t>
      </w:r>
      <w:r w:rsidR="00E020EB" w:rsidRPr="00DE42BF">
        <w:rPr>
          <w:rFonts w:asciiTheme="majorHAnsi" w:hAnsiTheme="majorHAnsi"/>
          <w:b/>
          <w:sz w:val="28"/>
          <w:szCs w:val="28"/>
        </w:rPr>
        <w:t xml:space="preserve"> </w:t>
      </w:r>
      <w:r w:rsidR="00420ED0" w:rsidRPr="00DE42BF">
        <w:rPr>
          <w:rFonts w:asciiTheme="majorHAnsi" w:hAnsiTheme="majorHAnsi"/>
          <w:b/>
          <w:sz w:val="28"/>
          <w:szCs w:val="28"/>
        </w:rPr>
        <w:t>(subject to change)</w:t>
      </w:r>
    </w:p>
    <w:p w14:paraId="6A40576B" w14:textId="77777777" w:rsidR="00D0035C" w:rsidRPr="00DF44AC" w:rsidRDefault="00D0035C" w:rsidP="00FC4C03">
      <w:pPr>
        <w:rPr>
          <w:rFonts w:asciiTheme="majorHAnsi" w:hAnsiTheme="majorHAnsi"/>
          <w:b/>
        </w:rPr>
      </w:pPr>
    </w:p>
    <w:tbl>
      <w:tblPr>
        <w:tblStyle w:val="TableGrid"/>
        <w:tblW w:w="0" w:type="auto"/>
        <w:tblLook w:val="04A0" w:firstRow="1" w:lastRow="0" w:firstColumn="1" w:lastColumn="0" w:noHBand="0" w:noVBand="1"/>
      </w:tblPr>
      <w:tblGrid>
        <w:gridCol w:w="2501"/>
        <w:gridCol w:w="6849"/>
      </w:tblGrid>
      <w:tr w:rsidR="0051221C" w:rsidRPr="00DE42BF" w14:paraId="41C78BD2" w14:textId="77777777" w:rsidTr="00D0035C">
        <w:trPr>
          <w:trHeight w:val="510"/>
        </w:trPr>
        <w:tc>
          <w:tcPr>
            <w:tcW w:w="2501" w:type="dxa"/>
            <w:tcMar>
              <w:top w:w="29" w:type="dxa"/>
              <w:left w:w="115" w:type="dxa"/>
              <w:bottom w:w="29" w:type="dxa"/>
              <w:right w:w="115" w:type="dxa"/>
            </w:tcMar>
            <w:vAlign w:val="center"/>
          </w:tcPr>
          <w:p w14:paraId="36591151" w14:textId="100D441F" w:rsidR="0051221C" w:rsidRPr="00DE42BF" w:rsidRDefault="00850E8C" w:rsidP="00D0035C">
            <w:pPr>
              <w:rPr>
                <w:rFonts w:asciiTheme="majorHAnsi" w:hAnsiTheme="majorHAnsi"/>
                <w:b/>
                <w:i/>
                <w:sz w:val="22"/>
                <w:szCs w:val="22"/>
              </w:rPr>
            </w:pPr>
            <w:r w:rsidRPr="00DE42BF">
              <w:rPr>
                <w:rFonts w:asciiTheme="majorHAnsi" w:hAnsiTheme="majorHAnsi"/>
                <w:b/>
                <w:i/>
                <w:sz w:val="22"/>
                <w:szCs w:val="22"/>
              </w:rPr>
              <w:t xml:space="preserve">Date and </w:t>
            </w:r>
            <w:r w:rsidR="0051221C" w:rsidRPr="00DE42BF">
              <w:rPr>
                <w:rFonts w:asciiTheme="majorHAnsi" w:hAnsiTheme="majorHAnsi"/>
                <w:b/>
                <w:i/>
                <w:sz w:val="22"/>
                <w:szCs w:val="22"/>
              </w:rPr>
              <w:t>topic:</w:t>
            </w:r>
          </w:p>
        </w:tc>
        <w:tc>
          <w:tcPr>
            <w:tcW w:w="6849" w:type="dxa"/>
            <w:tcMar>
              <w:top w:w="29" w:type="dxa"/>
              <w:left w:w="115" w:type="dxa"/>
              <w:bottom w:w="29" w:type="dxa"/>
              <w:right w:w="115" w:type="dxa"/>
            </w:tcMar>
            <w:vAlign w:val="center"/>
          </w:tcPr>
          <w:p w14:paraId="11FA136A" w14:textId="75614F7E" w:rsidR="0051221C" w:rsidRPr="00DE42BF" w:rsidRDefault="0051221C" w:rsidP="00D0035C">
            <w:pPr>
              <w:rPr>
                <w:rFonts w:asciiTheme="majorHAnsi" w:hAnsiTheme="majorHAnsi"/>
                <w:b/>
                <w:i/>
                <w:sz w:val="22"/>
                <w:szCs w:val="22"/>
              </w:rPr>
            </w:pPr>
            <w:r w:rsidRPr="00DE42BF">
              <w:rPr>
                <w:rFonts w:asciiTheme="majorHAnsi" w:hAnsiTheme="majorHAnsi"/>
                <w:b/>
                <w:i/>
                <w:sz w:val="22"/>
                <w:szCs w:val="22"/>
              </w:rPr>
              <w:t>To do before class:</w:t>
            </w:r>
          </w:p>
        </w:tc>
      </w:tr>
      <w:tr w:rsidR="0051221C" w:rsidRPr="00DE42BF" w14:paraId="597194AB" w14:textId="77777777" w:rsidTr="00EE75C0">
        <w:tc>
          <w:tcPr>
            <w:tcW w:w="2501" w:type="dxa"/>
            <w:tcMar>
              <w:top w:w="29" w:type="dxa"/>
              <w:left w:w="115" w:type="dxa"/>
              <w:bottom w:w="29" w:type="dxa"/>
              <w:right w:w="115" w:type="dxa"/>
            </w:tcMar>
          </w:tcPr>
          <w:p w14:paraId="1303CDAD" w14:textId="03626606" w:rsidR="000A3D9B" w:rsidRPr="00DE42BF" w:rsidRDefault="00FC7D5F" w:rsidP="0022709F">
            <w:pPr>
              <w:spacing w:after="120"/>
              <w:rPr>
                <w:rFonts w:asciiTheme="majorHAnsi" w:hAnsiTheme="majorHAnsi"/>
                <w:sz w:val="22"/>
                <w:szCs w:val="22"/>
              </w:rPr>
            </w:pPr>
            <w:r>
              <w:rPr>
                <w:rFonts w:asciiTheme="majorHAnsi" w:hAnsiTheme="majorHAnsi"/>
                <w:sz w:val="22"/>
                <w:szCs w:val="22"/>
              </w:rPr>
              <w:t>Tues. 10/01</w:t>
            </w:r>
          </w:p>
          <w:p w14:paraId="1F4BC79D" w14:textId="4BAC26B7" w:rsidR="0051221C" w:rsidRPr="00DE42BF" w:rsidRDefault="008C00B9" w:rsidP="0022709F">
            <w:pPr>
              <w:spacing w:after="120"/>
              <w:rPr>
                <w:rFonts w:asciiTheme="majorHAnsi" w:hAnsiTheme="majorHAnsi"/>
                <w:b/>
              </w:rPr>
            </w:pPr>
            <w:r>
              <w:rPr>
                <w:rFonts w:asciiTheme="majorHAnsi" w:hAnsiTheme="majorHAnsi"/>
                <w:b/>
                <w:sz w:val="22"/>
              </w:rPr>
              <w:t>How do identities shape perspectives of conflict</w:t>
            </w:r>
            <w:r w:rsidR="001C0C97">
              <w:rPr>
                <w:rFonts w:asciiTheme="majorHAnsi" w:hAnsiTheme="majorHAnsi"/>
                <w:b/>
                <w:sz w:val="22"/>
              </w:rPr>
              <w:t>?</w:t>
            </w:r>
          </w:p>
        </w:tc>
        <w:tc>
          <w:tcPr>
            <w:tcW w:w="6849" w:type="dxa"/>
            <w:tcMar>
              <w:top w:w="29" w:type="dxa"/>
              <w:left w:w="115" w:type="dxa"/>
              <w:bottom w:w="29" w:type="dxa"/>
              <w:right w:w="115" w:type="dxa"/>
            </w:tcMar>
          </w:tcPr>
          <w:p w14:paraId="3935A116" w14:textId="3BD21D7B" w:rsidR="0051221C" w:rsidRPr="00DE42BF" w:rsidRDefault="00F371C2" w:rsidP="0022709F">
            <w:pPr>
              <w:spacing w:after="120"/>
              <w:rPr>
                <w:rFonts w:asciiTheme="majorHAnsi" w:hAnsiTheme="majorHAnsi"/>
                <w:sz w:val="22"/>
                <w:szCs w:val="22"/>
              </w:rPr>
            </w:pPr>
            <w:bookmarkStart w:id="7" w:name="OLE_LINK3"/>
            <w:bookmarkStart w:id="8" w:name="OLE_LINK4"/>
            <w:r>
              <w:rPr>
                <w:rFonts w:asciiTheme="majorHAnsi" w:hAnsiTheme="majorHAnsi"/>
                <w:sz w:val="22"/>
                <w:szCs w:val="22"/>
              </w:rPr>
              <w:t>Bring an artifact</w:t>
            </w:r>
            <w:r w:rsidR="0051221C" w:rsidRPr="00DE42BF">
              <w:rPr>
                <w:rFonts w:asciiTheme="majorHAnsi" w:hAnsiTheme="majorHAnsi"/>
                <w:sz w:val="22"/>
                <w:szCs w:val="22"/>
              </w:rPr>
              <w:t xml:space="preserve"> to</w:t>
            </w:r>
            <w:r>
              <w:rPr>
                <w:rFonts w:asciiTheme="majorHAnsi" w:hAnsiTheme="majorHAnsi"/>
                <w:sz w:val="22"/>
                <w:szCs w:val="22"/>
              </w:rPr>
              <w:t xml:space="preserve"> class that symbolizes a key thought of yours about conflict.</w:t>
            </w:r>
            <w:r w:rsidR="0051221C" w:rsidRPr="00DE42BF">
              <w:rPr>
                <w:rFonts w:asciiTheme="majorHAnsi" w:hAnsiTheme="majorHAnsi"/>
                <w:sz w:val="22"/>
                <w:szCs w:val="22"/>
              </w:rPr>
              <w:t xml:space="preserve">  It should be something visible and tangible—a</w:t>
            </w:r>
            <w:r w:rsidR="00420ED0" w:rsidRPr="00DE42BF">
              <w:rPr>
                <w:rFonts w:asciiTheme="majorHAnsi" w:hAnsiTheme="majorHAnsi"/>
                <w:sz w:val="22"/>
                <w:szCs w:val="22"/>
              </w:rPr>
              <w:t>n object, a</w:t>
            </w:r>
            <w:r w:rsidR="0051221C" w:rsidRPr="00DE42BF">
              <w:rPr>
                <w:rFonts w:asciiTheme="majorHAnsi" w:hAnsiTheme="majorHAnsi"/>
                <w:sz w:val="22"/>
                <w:szCs w:val="22"/>
              </w:rPr>
              <w:t xml:space="preserve"> picture, a printout, whatever you like.  </w:t>
            </w:r>
            <w:r w:rsidR="0015193D">
              <w:rPr>
                <w:rFonts w:asciiTheme="majorHAnsi" w:hAnsiTheme="majorHAnsi"/>
                <w:sz w:val="22"/>
                <w:szCs w:val="22"/>
              </w:rPr>
              <w:t>Be ready to explain your c</w:t>
            </w:r>
            <w:r w:rsidR="00CD1B18">
              <w:rPr>
                <w:rFonts w:asciiTheme="majorHAnsi" w:hAnsiTheme="majorHAnsi"/>
                <w:sz w:val="22"/>
                <w:szCs w:val="22"/>
              </w:rPr>
              <w:t xml:space="preserve">hoice and what it reveals about </w:t>
            </w:r>
            <w:r w:rsidR="0015193D">
              <w:rPr>
                <w:rFonts w:asciiTheme="majorHAnsi" w:hAnsiTheme="majorHAnsi"/>
                <w:sz w:val="22"/>
                <w:szCs w:val="22"/>
              </w:rPr>
              <w:t>your interest in conflict and its management</w:t>
            </w:r>
            <w:bookmarkEnd w:id="7"/>
            <w:bookmarkEnd w:id="8"/>
            <w:r w:rsidR="008C00B9">
              <w:rPr>
                <w:rFonts w:asciiTheme="majorHAnsi" w:hAnsiTheme="majorHAnsi"/>
                <w:sz w:val="22"/>
                <w:szCs w:val="22"/>
              </w:rPr>
              <w:t>.</w:t>
            </w:r>
          </w:p>
        </w:tc>
      </w:tr>
      <w:tr w:rsidR="00394F99" w:rsidRPr="00DE42BF" w14:paraId="2E06B626" w14:textId="77777777" w:rsidTr="00EE75C0">
        <w:tc>
          <w:tcPr>
            <w:tcW w:w="2501" w:type="dxa"/>
            <w:tcMar>
              <w:top w:w="29" w:type="dxa"/>
              <w:left w:w="115" w:type="dxa"/>
              <w:bottom w:w="29" w:type="dxa"/>
              <w:right w:w="115" w:type="dxa"/>
            </w:tcMar>
          </w:tcPr>
          <w:p w14:paraId="622BD900" w14:textId="04292CB0" w:rsidR="00394F99" w:rsidRPr="00DE42BF" w:rsidRDefault="00FC7D5F" w:rsidP="00D05868">
            <w:pPr>
              <w:spacing w:after="120"/>
              <w:rPr>
                <w:rFonts w:asciiTheme="majorHAnsi" w:hAnsiTheme="majorHAnsi"/>
                <w:sz w:val="22"/>
                <w:szCs w:val="22"/>
              </w:rPr>
            </w:pPr>
            <w:r>
              <w:rPr>
                <w:rFonts w:asciiTheme="majorHAnsi" w:hAnsiTheme="majorHAnsi"/>
                <w:sz w:val="22"/>
                <w:szCs w:val="22"/>
              </w:rPr>
              <w:t>Thurs.</w:t>
            </w:r>
            <w:r w:rsidR="00394F99" w:rsidRPr="00DE42BF">
              <w:rPr>
                <w:rFonts w:asciiTheme="majorHAnsi" w:hAnsiTheme="majorHAnsi"/>
                <w:sz w:val="22"/>
                <w:szCs w:val="22"/>
              </w:rPr>
              <w:t xml:space="preserve"> </w:t>
            </w:r>
            <w:r>
              <w:rPr>
                <w:rFonts w:asciiTheme="majorHAnsi" w:hAnsiTheme="majorHAnsi"/>
                <w:sz w:val="22"/>
                <w:szCs w:val="22"/>
              </w:rPr>
              <w:t>10/03</w:t>
            </w:r>
          </w:p>
          <w:p w14:paraId="3DB42150" w14:textId="1D4ECE4A" w:rsidR="00394F99" w:rsidRPr="00C82103" w:rsidRDefault="00C34934" w:rsidP="00C82103">
            <w:pPr>
              <w:spacing w:after="120"/>
              <w:rPr>
                <w:rFonts w:asciiTheme="majorHAnsi" w:hAnsiTheme="majorHAnsi"/>
                <w:b/>
                <w:sz w:val="22"/>
              </w:rPr>
            </w:pPr>
            <w:r>
              <w:rPr>
                <w:rFonts w:asciiTheme="majorHAnsi" w:hAnsiTheme="majorHAnsi"/>
                <w:b/>
                <w:sz w:val="22"/>
              </w:rPr>
              <w:t>How is conflict related to professional life</w:t>
            </w:r>
            <w:r w:rsidR="00CF5E11">
              <w:rPr>
                <w:rFonts w:asciiTheme="majorHAnsi" w:hAnsiTheme="majorHAnsi"/>
                <w:b/>
                <w:sz w:val="22"/>
              </w:rPr>
              <w:t>?</w:t>
            </w:r>
          </w:p>
        </w:tc>
        <w:tc>
          <w:tcPr>
            <w:tcW w:w="6849" w:type="dxa"/>
            <w:tcMar>
              <w:top w:w="29" w:type="dxa"/>
              <w:left w:w="115" w:type="dxa"/>
              <w:bottom w:w="29" w:type="dxa"/>
              <w:right w:w="115" w:type="dxa"/>
            </w:tcMar>
          </w:tcPr>
          <w:p w14:paraId="045BCF15" w14:textId="2ACD2369" w:rsidR="00984BFF" w:rsidRDefault="00984BFF" w:rsidP="00CC33D6">
            <w:pPr>
              <w:spacing w:after="120"/>
              <w:rPr>
                <w:rFonts w:asciiTheme="majorHAnsi" w:hAnsiTheme="majorHAnsi"/>
                <w:sz w:val="22"/>
                <w:szCs w:val="22"/>
              </w:rPr>
            </w:pPr>
            <w:r w:rsidRPr="00DE42BF">
              <w:rPr>
                <w:rFonts w:asciiTheme="majorHAnsi" w:hAnsiTheme="majorHAnsi"/>
                <w:sz w:val="22"/>
                <w:szCs w:val="22"/>
              </w:rPr>
              <w:t>Read:</w:t>
            </w:r>
          </w:p>
          <w:p w14:paraId="01544324" w14:textId="153947FB" w:rsidR="00984BFF" w:rsidRDefault="00C34934" w:rsidP="00984BF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Bliss, </w:t>
            </w:r>
            <w:r>
              <w:rPr>
                <w:rFonts w:asciiTheme="majorHAnsi" w:hAnsiTheme="majorHAnsi"/>
                <w:i/>
                <w:sz w:val="22"/>
                <w:szCs w:val="22"/>
              </w:rPr>
              <w:t>Divided Selves</w:t>
            </w:r>
            <w:r w:rsidR="001C0C97">
              <w:rPr>
                <w:rFonts w:asciiTheme="majorHAnsi" w:hAnsiTheme="majorHAnsi"/>
                <w:i/>
                <w:sz w:val="22"/>
                <w:szCs w:val="22"/>
              </w:rPr>
              <w:t>.</w:t>
            </w:r>
            <w:r w:rsidR="00984BFF">
              <w:rPr>
                <w:rFonts w:asciiTheme="majorHAnsi" w:hAnsiTheme="majorHAnsi"/>
                <w:sz w:val="22"/>
                <w:szCs w:val="22"/>
              </w:rPr>
              <w:t xml:space="preserve"> </w:t>
            </w:r>
          </w:p>
          <w:p w14:paraId="2D2F4028" w14:textId="3A0E06FC" w:rsidR="00CF5E11" w:rsidRPr="002506A1" w:rsidRDefault="00C34934" w:rsidP="00984BF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Musheno, </w:t>
            </w:r>
            <w:r w:rsidRPr="00C34934">
              <w:rPr>
                <w:rFonts w:asciiTheme="majorHAnsi" w:hAnsiTheme="majorHAnsi"/>
                <w:i/>
                <w:sz w:val="22"/>
                <w:szCs w:val="22"/>
              </w:rPr>
              <w:t>Identities</w:t>
            </w:r>
            <w:r w:rsidR="001C0C97">
              <w:rPr>
                <w:rFonts w:asciiTheme="majorHAnsi" w:hAnsiTheme="majorHAnsi"/>
                <w:i/>
                <w:sz w:val="22"/>
                <w:szCs w:val="22"/>
              </w:rPr>
              <w:t>.</w:t>
            </w:r>
          </w:p>
          <w:p w14:paraId="472EB176" w14:textId="1FD06908" w:rsidR="002506A1" w:rsidRDefault="002506A1" w:rsidP="00984BFF">
            <w:pPr>
              <w:pStyle w:val="ListParagraph"/>
              <w:numPr>
                <w:ilvl w:val="0"/>
                <w:numId w:val="12"/>
              </w:numPr>
              <w:spacing w:after="120"/>
              <w:rPr>
                <w:rFonts w:asciiTheme="majorHAnsi" w:hAnsiTheme="majorHAnsi"/>
                <w:sz w:val="22"/>
                <w:szCs w:val="22"/>
              </w:rPr>
            </w:pPr>
            <w:r>
              <w:rPr>
                <w:rFonts w:asciiTheme="majorHAnsi" w:hAnsiTheme="majorHAnsi"/>
                <w:iCs/>
                <w:sz w:val="22"/>
                <w:szCs w:val="22"/>
              </w:rPr>
              <w:t xml:space="preserve">Yuhas, </w:t>
            </w:r>
            <w:r>
              <w:rPr>
                <w:rFonts w:asciiTheme="majorHAnsi" w:hAnsiTheme="majorHAnsi"/>
                <w:i/>
                <w:sz w:val="22"/>
                <w:szCs w:val="22"/>
              </w:rPr>
              <w:t>Officials Decline Enforcement.</w:t>
            </w:r>
          </w:p>
          <w:p w14:paraId="426EC19F" w14:textId="2AF490E9" w:rsidR="00394F99" w:rsidRPr="00DE42BF" w:rsidRDefault="00394F99" w:rsidP="00C82103">
            <w:pPr>
              <w:pStyle w:val="ListParagraph"/>
              <w:spacing w:after="120"/>
              <w:rPr>
                <w:rFonts w:asciiTheme="majorHAnsi" w:hAnsiTheme="majorHAnsi"/>
                <w:sz w:val="22"/>
                <w:szCs w:val="22"/>
              </w:rPr>
            </w:pPr>
          </w:p>
        </w:tc>
      </w:tr>
      <w:tr w:rsidR="00850E8C" w:rsidRPr="00DE42BF" w14:paraId="36A47B9D" w14:textId="77777777" w:rsidTr="00EE75C0">
        <w:tc>
          <w:tcPr>
            <w:tcW w:w="2501" w:type="dxa"/>
            <w:tcMar>
              <w:top w:w="29" w:type="dxa"/>
              <w:left w:w="115" w:type="dxa"/>
              <w:bottom w:w="29" w:type="dxa"/>
              <w:right w:w="115" w:type="dxa"/>
            </w:tcMar>
          </w:tcPr>
          <w:p w14:paraId="5F271292" w14:textId="43172E5A" w:rsidR="00850E8C" w:rsidRPr="00DE42BF" w:rsidRDefault="00FC7D5F" w:rsidP="0022709F">
            <w:pPr>
              <w:spacing w:after="120"/>
              <w:rPr>
                <w:rFonts w:asciiTheme="majorHAnsi" w:hAnsiTheme="majorHAnsi"/>
                <w:sz w:val="22"/>
                <w:szCs w:val="22"/>
              </w:rPr>
            </w:pPr>
            <w:r>
              <w:rPr>
                <w:rFonts w:asciiTheme="majorHAnsi" w:hAnsiTheme="majorHAnsi"/>
                <w:sz w:val="22"/>
                <w:szCs w:val="22"/>
              </w:rPr>
              <w:t>Tues.</w:t>
            </w:r>
            <w:r w:rsidR="001C0C97">
              <w:rPr>
                <w:rFonts w:asciiTheme="majorHAnsi" w:hAnsiTheme="majorHAnsi"/>
                <w:sz w:val="22"/>
                <w:szCs w:val="22"/>
              </w:rPr>
              <w:t xml:space="preserve"> 10/</w:t>
            </w:r>
            <w:r>
              <w:rPr>
                <w:rFonts w:asciiTheme="majorHAnsi" w:hAnsiTheme="majorHAnsi"/>
                <w:sz w:val="22"/>
                <w:szCs w:val="22"/>
              </w:rPr>
              <w:t>08</w:t>
            </w:r>
          </w:p>
          <w:p w14:paraId="701F2F37" w14:textId="4705B6F2" w:rsidR="00850E8C" w:rsidRPr="00DE42BF" w:rsidRDefault="00C34934" w:rsidP="0022709F">
            <w:pPr>
              <w:spacing w:after="120"/>
              <w:rPr>
                <w:rFonts w:asciiTheme="majorHAnsi" w:hAnsiTheme="majorHAnsi"/>
                <w:b/>
              </w:rPr>
            </w:pPr>
            <w:r>
              <w:rPr>
                <w:rFonts w:asciiTheme="majorHAnsi" w:hAnsiTheme="majorHAnsi"/>
                <w:b/>
                <w:sz w:val="22"/>
              </w:rPr>
              <w:t xml:space="preserve">Is </w:t>
            </w:r>
            <w:r w:rsidR="001C0C97">
              <w:rPr>
                <w:rFonts w:asciiTheme="majorHAnsi" w:hAnsiTheme="majorHAnsi"/>
                <w:b/>
                <w:sz w:val="22"/>
              </w:rPr>
              <w:t xml:space="preserve">conflict </w:t>
            </w:r>
            <w:r>
              <w:rPr>
                <w:rFonts w:asciiTheme="majorHAnsi" w:hAnsiTheme="majorHAnsi"/>
                <w:b/>
                <w:sz w:val="22"/>
              </w:rPr>
              <w:t>on the rise; in retreat; shifting in form</w:t>
            </w:r>
            <w:r w:rsidR="001C0C97">
              <w:rPr>
                <w:rFonts w:asciiTheme="majorHAnsi" w:hAnsiTheme="majorHAnsi"/>
                <w:b/>
                <w:sz w:val="22"/>
              </w:rPr>
              <w:t>?</w:t>
            </w:r>
          </w:p>
        </w:tc>
        <w:tc>
          <w:tcPr>
            <w:tcW w:w="6849" w:type="dxa"/>
            <w:tcMar>
              <w:top w:w="29" w:type="dxa"/>
              <w:left w:w="115" w:type="dxa"/>
              <w:bottom w:w="29" w:type="dxa"/>
              <w:right w:w="115" w:type="dxa"/>
            </w:tcMar>
          </w:tcPr>
          <w:p w14:paraId="65709ECF" w14:textId="2C89469D" w:rsidR="00C82103" w:rsidRDefault="00434F58" w:rsidP="0022709F">
            <w:pPr>
              <w:spacing w:after="120"/>
              <w:rPr>
                <w:rFonts w:asciiTheme="majorHAnsi" w:hAnsiTheme="majorHAnsi"/>
                <w:sz w:val="22"/>
                <w:szCs w:val="22"/>
              </w:rPr>
            </w:pPr>
            <w:r w:rsidRPr="00DE42BF">
              <w:rPr>
                <w:rFonts w:asciiTheme="majorHAnsi" w:hAnsiTheme="majorHAnsi"/>
                <w:sz w:val="22"/>
                <w:szCs w:val="22"/>
              </w:rPr>
              <w:t>Read:</w:t>
            </w:r>
          </w:p>
          <w:p w14:paraId="4E53B44C" w14:textId="3BB30774" w:rsidR="00C82103" w:rsidRDefault="00C34934" w:rsidP="0022709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Pinker, </w:t>
            </w:r>
            <w:r>
              <w:rPr>
                <w:rFonts w:asciiTheme="majorHAnsi" w:hAnsiTheme="majorHAnsi"/>
                <w:i/>
                <w:sz w:val="22"/>
                <w:szCs w:val="22"/>
              </w:rPr>
              <w:t>Enlightenment</w:t>
            </w:r>
            <w:r w:rsidR="001C0C97">
              <w:rPr>
                <w:rFonts w:asciiTheme="majorHAnsi" w:hAnsiTheme="majorHAnsi"/>
                <w:i/>
                <w:sz w:val="22"/>
                <w:szCs w:val="22"/>
              </w:rPr>
              <w:t>.</w:t>
            </w:r>
            <w:r w:rsidR="001C0C97">
              <w:rPr>
                <w:rFonts w:asciiTheme="majorHAnsi" w:hAnsiTheme="majorHAnsi"/>
                <w:sz w:val="22"/>
                <w:szCs w:val="22"/>
              </w:rPr>
              <w:t xml:space="preserve"> </w:t>
            </w:r>
          </w:p>
          <w:p w14:paraId="5A0FBEE0" w14:textId="195A0A8F" w:rsidR="00E703DD" w:rsidRPr="002506A1" w:rsidRDefault="00C34934" w:rsidP="0022709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Bell, </w:t>
            </w:r>
            <w:r>
              <w:rPr>
                <w:rFonts w:asciiTheme="majorHAnsi" w:hAnsiTheme="majorHAnsi"/>
                <w:i/>
                <w:sz w:val="22"/>
                <w:szCs w:val="22"/>
              </w:rPr>
              <w:t>Hate thy Neighbor</w:t>
            </w:r>
            <w:r w:rsidR="00FC7D5F">
              <w:rPr>
                <w:rFonts w:asciiTheme="majorHAnsi" w:hAnsiTheme="majorHAnsi"/>
                <w:i/>
                <w:sz w:val="22"/>
                <w:szCs w:val="22"/>
              </w:rPr>
              <w:t>.</w:t>
            </w:r>
          </w:p>
          <w:p w14:paraId="2E53E1B3" w14:textId="1328ECCD" w:rsidR="002506A1" w:rsidRPr="00C82103" w:rsidRDefault="002506A1" w:rsidP="0022709F">
            <w:pPr>
              <w:pStyle w:val="ListParagraph"/>
              <w:numPr>
                <w:ilvl w:val="0"/>
                <w:numId w:val="12"/>
              </w:numPr>
              <w:spacing w:after="120"/>
              <w:rPr>
                <w:rFonts w:asciiTheme="majorHAnsi" w:hAnsiTheme="majorHAnsi"/>
                <w:sz w:val="22"/>
                <w:szCs w:val="22"/>
              </w:rPr>
            </w:pPr>
            <w:r>
              <w:rPr>
                <w:rFonts w:asciiTheme="majorHAnsi" w:hAnsiTheme="majorHAnsi"/>
                <w:iCs/>
                <w:sz w:val="22"/>
                <w:szCs w:val="22"/>
              </w:rPr>
              <w:t xml:space="preserve">Donahue, </w:t>
            </w:r>
            <w:r>
              <w:rPr>
                <w:rFonts w:asciiTheme="majorHAnsi" w:hAnsiTheme="majorHAnsi"/>
                <w:i/>
                <w:sz w:val="22"/>
                <w:szCs w:val="22"/>
              </w:rPr>
              <w:t>Dehumanizing Language</w:t>
            </w:r>
            <w:r>
              <w:rPr>
                <w:rFonts w:asciiTheme="majorHAnsi" w:hAnsiTheme="majorHAnsi"/>
                <w:iCs/>
                <w:sz w:val="22"/>
                <w:szCs w:val="22"/>
              </w:rPr>
              <w:t>.</w:t>
            </w:r>
          </w:p>
          <w:p w14:paraId="776346EA" w14:textId="5FA9D427" w:rsidR="00F723C3" w:rsidRPr="00984BFF" w:rsidRDefault="00F723C3" w:rsidP="001C0C97">
            <w:pPr>
              <w:pStyle w:val="ListParagraph"/>
              <w:spacing w:after="120"/>
              <w:rPr>
                <w:rFonts w:asciiTheme="majorHAnsi" w:hAnsiTheme="majorHAnsi"/>
                <w:sz w:val="22"/>
                <w:szCs w:val="22"/>
              </w:rPr>
            </w:pPr>
          </w:p>
        </w:tc>
      </w:tr>
      <w:tr w:rsidR="00850E8C" w:rsidRPr="00DE42BF" w14:paraId="7412CA55" w14:textId="77777777" w:rsidTr="00EE75C0">
        <w:tc>
          <w:tcPr>
            <w:tcW w:w="2501" w:type="dxa"/>
            <w:tcMar>
              <w:top w:w="29" w:type="dxa"/>
              <w:left w:w="115" w:type="dxa"/>
              <w:bottom w:w="29" w:type="dxa"/>
              <w:right w:w="115" w:type="dxa"/>
            </w:tcMar>
          </w:tcPr>
          <w:p w14:paraId="0FE917F7" w14:textId="464C6958" w:rsidR="00850E8C" w:rsidRPr="00DE42BF" w:rsidRDefault="00FC7D5F" w:rsidP="0022709F">
            <w:pPr>
              <w:spacing w:after="120"/>
              <w:rPr>
                <w:rFonts w:asciiTheme="majorHAnsi" w:hAnsiTheme="majorHAnsi"/>
                <w:sz w:val="22"/>
                <w:szCs w:val="22"/>
              </w:rPr>
            </w:pPr>
            <w:r>
              <w:rPr>
                <w:rFonts w:asciiTheme="majorHAnsi" w:hAnsiTheme="majorHAnsi"/>
                <w:sz w:val="22"/>
                <w:szCs w:val="22"/>
              </w:rPr>
              <w:t>Thurs.</w:t>
            </w:r>
            <w:r w:rsidR="001C0C97">
              <w:rPr>
                <w:rFonts w:asciiTheme="majorHAnsi" w:hAnsiTheme="majorHAnsi"/>
                <w:sz w:val="22"/>
                <w:szCs w:val="22"/>
              </w:rPr>
              <w:t xml:space="preserve"> 10/</w:t>
            </w:r>
            <w:r>
              <w:rPr>
                <w:rFonts w:asciiTheme="majorHAnsi" w:hAnsiTheme="majorHAnsi"/>
                <w:sz w:val="22"/>
                <w:szCs w:val="22"/>
              </w:rPr>
              <w:t>10</w:t>
            </w:r>
          </w:p>
          <w:p w14:paraId="5B64FC7C" w14:textId="453C616A" w:rsidR="00850E8C" w:rsidRPr="0095706F" w:rsidRDefault="0095706F" w:rsidP="00F723C3">
            <w:pPr>
              <w:spacing w:after="120"/>
              <w:rPr>
                <w:rFonts w:asciiTheme="majorHAnsi" w:hAnsiTheme="majorHAnsi"/>
                <w:b/>
                <w:sz w:val="22"/>
                <w:szCs w:val="22"/>
              </w:rPr>
            </w:pPr>
            <w:r>
              <w:rPr>
                <w:rFonts w:asciiTheme="majorHAnsi" w:hAnsiTheme="majorHAnsi"/>
                <w:b/>
                <w:sz w:val="22"/>
                <w:szCs w:val="22"/>
              </w:rPr>
              <w:t>How d</w:t>
            </w:r>
            <w:r w:rsidR="001C0C97">
              <w:rPr>
                <w:rFonts w:asciiTheme="majorHAnsi" w:hAnsiTheme="majorHAnsi"/>
                <w:b/>
                <w:sz w:val="22"/>
                <w:szCs w:val="22"/>
              </w:rPr>
              <w:t>oes scholarship matter for action- oriented work?</w:t>
            </w:r>
            <w:r>
              <w:rPr>
                <w:rFonts w:asciiTheme="majorHAnsi" w:hAnsiTheme="majorHAnsi"/>
                <w:b/>
                <w:sz w:val="22"/>
                <w:szCs w:val="22"/>
              </w:rPr>
              <w:t xml:space="preserve"> </w:t>
            </w:r>
          </w:p>
        </w:tc>
        <w:tc>
          <w:tcPr>
            <w:tcW w:w="6849" w:type="dxa"/>
            <w:tcMar>
              <w:top w:w="29" w:type="dxa"/>
              <w:left w:w="115" w:type="dxa"/>
              <w:bottom w:w="29" w:type="dxa"/>
              <w:right w:w="115" w:type="dxa"/>
            </w:tcMar>
          </w:tcPr>
          <w:p w14:paraId="59002F02" w14:textId="77777777" w:rsidR="00984BFF" w:rsidRPr="00DE42BF" w:rsidRDefault="00984BFF" w:rsidP="00984BFF">
            <w:pPr>
              <w:spacing w:after="120"/>
              <w:rPr>
                <w:rFonts w:asciiTheme="majorHAnsi" w:hAnsiTheme="majorHAnsi"/>
                <w:sz w:val="22"/>
                <w:szCs w:val="22"/>
              </w:rPr>
            </w:pPr>
            <w:r w:rsidRPr="00DE42BF">
              <w:rPr>
                <w:rFonts w:asciiTheme="majorHAnsi" w:hAnsiTheme="majorHAnsi"/>
                <w:sz w:val="22"/>
                <w:szCs w:val="22"/>
              </w:rPr>
              <w:t>Read:</w:t>
            </w:r>
          </w:p>
          <w:p w14:paraId="31D55A3C" w14:textId="677EEEF1" w:rsidR="00FC7D5F" w:rsidRDefault="00FC7D5F" w:rsidP="00984BF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Johnson, </w:t>
            </w:r>
            <w:r>
              <w:rPr>
                <w:rFonts w:asciiTheme="majorHAnsi" w:hAnsiTheme="majorHAnsi"/>
                <w:i/>
                <w:iCs/>
                <w:sz w:val="22"/>
                <w:szCs w:val="22"/>
              </w:rPr>
              <w:t>Police Shootings.</w:t>
            </w:r>
          </w:p>
          <w:p w14:paraId="3D8A1088" w14:textId="03A37BE9" w:rsidR="00850E8C" w:rsidRPr="001C0C97" w:rsidRDefault="001C0C97" w:rsidP="00984BF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Mercieca, </w:t>
            </w:r>
            <w:r>
              <w:rPr>
                <w:rFonts w:asciiTheme="majorHAnsi" w:hAnsiTheme="majorHAnsi"/>
                <w:i/>
                <w:sz w:val="22"/>
                <w:szCs w:val="22"/>
              </w:rPr>
              <w:t>Battle.</w:t>
            </w:r>
          </w:p>
          <w:p w14:paraId="6C246F43" w14:textId="4152A5B4" w:rsidR="001C0C97" w:rsidRPr="00FC7D5F" w:rsidRDefault="001C0C97" w:rsidP="00984BF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McCann, </w:t>
            </w:r>
            <w:r>
              <w:rPr>
                <w:rFonts w:asciiTheme="majorHAnsi" w:hAnsiTheme="majorHAnsi"/>
                <w:i/>
                <w:sz w:val="22"/>
                <w:szCs w:val="22"/>
              </w:rPr>
              <w:t>Scholarship</w:t>
            </w:r>
            <w:r w:rsidR="00B01C13">
              <w:rPr>
                <w:rFonts w:asciiTheme="majorHAnsi" w:hAnsiTheme="majorHAnsi"/>
                <w:i/>
                <w:sz w:val="22"/>
                <w:szCs w:val="22"/>
              </w:rPr>
              <w:t>.</w:t>
            </w:r>
          </w:p>
          <w:p w14:paraId="4C36F99D" w14:textId="39C3CB53" w:rsidR="005F1905" w:rsidRPr="00CC774E" w:rsidRDefault="005F1905" w:rsidP="00FC7D5F">
            <w:pPr>
              <w:pStyle w:val="ListParagraph"/>
              <w:spacing w:after="120"/>
              <w:rPr>
                <w:rFonts w:asciiTheme="majorHAnsi" w:hAnsiTheme="majorHAnsi"/>
                <w:sz w:val="22"/>
                <w:szCs w:val="22"/>
              </w:rPr>
            </w:pPr>
          </w:p>
        </w:tc>
      </w:tr>
      <w:tr w:rsidR="00394F99" w:rsidRPr="00DE42BF" w14:paraId="3B7116E2" w14:textId="77777777" w:rsidTr="00EE75C0">
        <w:tc>
          <w:tcPr>
            <w:tcW w:w="2501" w:type="dxa"/>
            <w:tcMar>
              <w:top w:w="29" w:type="dxa"/>
              <w:left w:w="115" w:type="dxa"/>
              <w:bottom w:w="29" w:type="dxa"/>
              <w:right w:w="115" w:type="dxa"/>
            </w:tcMar>
          </w:tcPr>
          <w:p w14:paraId="54910968" w14:textId="37B98FF1" w:rsidR="00984BFF" w:rsidRPr="00DE42BF" w:rsidRDefault="00FC7D5F" w:rsidP="00984BFF">
            <w:pPr>
              <w:spacing w:after="120"/>
              <w:rPr>
                <w:rFonts w:asciiTheme="majorHAnsi" w:hAnsiTheme="majorHAnsi"/>
                <w:sz w:val="22"/>
                <w:szCs w:val="22"/>
              </w:rPr>
            </w:pPr>
            <w:r>
              <w:rPr>
                <w:rFonts w:asciiTheme="majorHAnsi" w:hAnsiTheme="majorHAnsi"/>
                <w:sz w:val="22"/>
                <w:szCs w:val="22"/>
              </w:rPr>
              <w:t>Tues.</w:t>
            </w:r>
            <w:r w:rsidR="00B01C13">
              <w:rPr>
                <w:rFonts w:asciiTheme="majorHAnsi" w:hAnsiTheme="majorHAnsi"/>
                <w:sz w:val="22"/>
                <w:szCs w:val="22"/>
              </w:rPr>
              <w:t xml:space="preserve"> 10/</w:t>
            </w:r>
            <w:r>
              <w:rPr>
                <w:rFonts w:asciiTheme="majorHAnsi" w:hAnsiTheme="majorHAnsi"/>
                <w:sz w:val="22"/>
                <w:szCs w:val="22"/>
              </w:rPr>
              <w:t>15</w:t>
            </w:r>
          </w:p>
          <w:p w14:paraId="49F948CB" w14:textId="663456DE" w:rsidR="00394F99" w:rsidRPr="00DE42BF" w:rsidRDefault="00B01C13" w:rsidP="00984BFF">
            <w:pPr>
              <w:spacing w:after="120"/>
              <w:rPr>
                <w:rFonts w:asciiTheme="majorHAnsi" w:hAnsiTheme="majorHAnsi"/>
                <w:sz w:val="22"/>
                <w:szCs w:val="22"/>
              </w:rPr>
            </w:pPr>
            <w:r>
              <w:rPr>
                <w:rFonts w:asciiTheme="majorHAnsi" w:hAnsiTheme="majorHAnsi"/>
                <w:b/>
                <w:sz w:val="22"/>
              </w:rPr>
              <w:t>Is America a litigious society</w:t>
            </w:r>
            <w:r w:rsidR="00382132">
              <w:rPr>
                <w:rFonts w:asciiTheme="majorHAnsi" w:hAnsiTheme="majorHAnsi"/>
                <w:b/>
                <w:sz w:val="22"/>
              </w:rPr>
              <w:t xml:space="preserve">? </w:t>
            </w:r>
          </w:p>
        </w:tc>
        <w:tc>
          <w:tcPr>
            <w:tcW w:w="6849" w:type="dxa"/>
            <w:tcMar>
              <w:top w:w="29" w:type="dxa"/>
              <w:left w:w="115" w:type="dxa"/>
              <w:bottom w:w="29" w:type="dxa"/>
              <w:right w:w="115" w:type="dxa"/>
            </w:tcMar>
          </w:tcPr>
          <w:p w14:paraId="4713123B" w14:textId="77777777" w:rsidR="00681399" w:rsidRPr="00DE42BF" w:rsidRDefault="00681399" w:rsidP="00681399">
            <w:pPr>
              <w:spacing w:after="120"/>
              <w:rPr>
                <w:rFonts w:asciiTheme="majorHAnsi" w:hAnsiTheme="majorHAnsi"/>
                <w:sz w:val="22"/>
                <w:szCs w:val="22"/>
              </w:rPr>
            </w:pPr>
            <w:r w:rsidRPr="00DE42BF">
              <w:rPr>
                <w:rFonts w:asciiTheme="majorHAnsi" w:hAnsiTheme="majorHAnsi"/>
                <w:sz w:val="22"/>
                <w:szCs w:val="22"/>
              </w:rPr>
              <w:t>Read:</w:t>
            </w:r>
          </w:p>
          <w:p w14:paraId="188A1064" w14:textId="55D2C120" w:rsidR="00FC7D5F" w:rsidRDefault="00FC7D5F" w:rsidP="00681399">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Felstiner, </w:t>
            </w:r>
            <w:r>
              <w:rPr>
                <w:rFonts w:asciiTheme="majorHAnsi" w:hAnsiTheme="majorHAnsi"/>
                <w:i/>
                <w:iCs/>
                <w:sz w:val="22"/>
                <w:szCs w:val="22"/>
              </w:rPr>
              <w:t>Emergence and Transformation.</w:t>
            </w:r>
          </w:p>
          <w:p w14:paraId="3BC11FEC" w14:textId="77777777" w:rsidR="00394F99" w:rsidRDefault="00382132" w:rsidP="00DF36E6">
            <w:pPr>
              <w:pStyle w:val="ListParagraph"/>
              <w:numPr>
                <w:ilvl w:val="0"/>
                <w:numId w:val="12"/>
              </w:numPr>
              <w:spacing w:after="120"/>
              <w:rPr>
                <w:rFonts w:asciiTheme="majorHAnsi" w:hAnsiTheme="majorHAnsi"/>
                <w:sz w:val="22"/>
                <w:szCs w:val="22"/>
              </w:rPr>
            </w:pPr>
            <w:r>
              <w:rPr>
                <w:rFonts w:asciiTheme="majorHAnsi" w:hAnsiTheme="majorHAnsi"/>
                <w:sz w:val="22"/>
                <w:szCs w:val="22"/>
              </w:rPr>
              <w:t>Engel</w:t>
            </w:r>
            <w:r w:rsidR="00220593">
              <w:rPr>
                <w:rFonts w:asciiTheme="majorHAnsi" w:hAnsiTheme="majorHAnsi"/>
                <w:sz w:val="22"/>
                <w:szCs w:val="22"/>
              </w:rPr>
              <w:t xml:space="preserve">, </w:t>
            </w:r>
            <w:r>
              <w:rPr>
                <w:rFonts w:asciiTheme="majorHAnsi" w:hAnsiTheme="majorHAnsi"/>
                <w:i/>
                <w:sz w:val="22"/>
                <w:szCs w:val="22"/>
              </w:rPr>
              <w:t>Litigious</w:t>
            </w:r>
            <w:r>
              <w:rPr>
                <w:rFonts w:asciiTheme="majorHAnsi" w:hAnsiTheme="majorHAnsi"/>
                <w:sz w:val="22"/>
                <w:szCs w:val="22"/>
              </w:rPr>
              <w:t>.</w:t>
            </w:r>
          </w:p>
          <w:p w14:paraId="7B6A6351" w14:textId="013A7C59" w:rsidR="00DF36E6" w:rsidRPr="00DE42BF" w:rsidRDefault="00DF36E6" w:rsidP="00DF36E6">
            <w:pPr>
              <w:pStyle w:val="ListParagraph"/>
              <w:spacing w:after="120"/>
              <w:rPr>
                <w:rFonts w:asciiTheme="majorHAnsi" w:hAnsiTheme="majorHAnsi"/>
                <w:sz w:val="22"/>
                <w:szCs w:val="22"/>
              </w:rPr>
            </w:pPr>
          </w:p>
        </w:tc>
      </w:tr>
      <w:tr w:rsidR="00394F99" w:rsidRPr="00DE42BF" w14:paraId="51B87DF9" w14:textId="77777777" w:rsidTr="00EE75C0">
        <w:tc>
          <w:tcPr>
            <w:tcW w:w="2501" w:type="dxa"/>
            <w:tcMar>
              <w:top w:w="29" w:type="dxa"/>
              <w:left w:w="115" w:type="dxa"/>
              <w:bottom w:w="29" w:type="dxa"/>
              <w:right w:w="115" w:type="dxa"/>
            </w:tcMar>
          </w:tcPr>
          <w:p w14:paraId="729D278A" w14:textId="60118984" w:rsidR="00681399" w:rsidRPr="00DE42BF" w:rsidRDefault="00FC7D5F" w:rsidP="00681399">
            <w:pPr>
              <w:spacing w:after="120"/>
              <w:rPr>
                <w:rFonts w:asciiTheme="majorHAnsi" w:hAnsiTheme="majorHAnsi"/>
                <w:sz w:val="22"/>
                <w:szCs w:val="22"/>
              </w:rPr>
            </w:pPr>
            <w:r>
              <w:rPr>
                <w:rFonts w:asciiTheme="majorHAnsi" w:hAnsiTheme="majorHAnsi"/>
                <w:sz w:val="22"/>
                <w:szCs w:val="22"/>
              </w:rPr>
              <w:t>Thurs.</w:t>
            </w:r>
            <w:r w:rsidR="00B01C13">
              <w:rPr>
                <w:rFonts w:asciiTheme="majorHAnsi" w:hAnsiTheme="majorHAnsi"/>
                <w:sz w:val="22"/>
                <w:szCs w:val="22"/>
              </w:rPr>
              <w:t xml:space="preserve"> 10/1</w:t>
            </w:r>
            <w:r>
              <w:rPr>
                <w:rFonts w:asciiTheme="majorHAnsi" w:hAnsiTheme="majorHAnsi"/>
                <w:sz w:val="22"/>
                <w:szCs w:val="22"/>
              </w:rPr>
              <w:t>7</w:t>
            </w:r>
          </w:p>
          <w:p w14:paraId="24424880" w14:textId="1AF1769E" w:rsidR="00394F99" w:rsidRPr="00DE42BF" w:rsidRDefault="00B01C13" w:rsidP="00681399">
            <w:pPr>
              <w:spacing w:after="120"/>
              <w:rPr>
                <w:rFonts w:asciiTheme="majorHAnsi" w:hAnsiTheme="majorHAnsi"/>
                <w:sz w:val="22"/>
                <w:szCs w:val="22"/>
              </w:rPr>
            </w:pPr>
            <w:r>
              <w:rPr>
                <w:rFonts w:asciiTheme="majorHAnsi" w:hAnsiTheme="majorHAnsi"/>
                <w:b/>
                <w:sz w:val="22"/>
              </w:rPr>
              <w:t>Who can’t sue and why not</w:t>
            </w:r>
            <w:r w:rsidR="00382132">
              <w:rPr>
                <w:rFonts w:asciiTheme="majorHAnsi" w:hAnsiTheme="majorHAnsi"/>
                <w:b/>
                <w:sz w:val="22"/>
              </w:rPr>
              <w:t xml:space="preserve">? </w:t>
            </w:r>
          </w:p>
        </w:tc>
        <w:tc>
          <w:tcPr>
            <w:tcW w:w="6849" w:type="dxa"/>
            <w:tcMar>
              <w:top w:w="29" w:type="dxa"/>
              <w:left w:w="115" w:type="dxa"/>
              <w:bottom w:w="29" w:type="dxa"/>
              <w:right w:w="115" w:type="dxa"/>
            </w:tcMar>
          </w:tcPr>
          <w:p w14:paraId="780549F4" w14:textId="77777777" w:rsidR="00907223" w:rsidRPr="00DE42BF" w:rsidRDefault="00907223" w:rsidP="00907223">
            <w:pPr>
              <w:spacing w:after="120"/>
              <w:rPr>
                <w:rFonts w:asciiTheme="majorHAnsi" w:hAnsiTheme="majorHAnsi"/>
                <w:sz w:val="22"/>
                <w:szCs w:val="22"/>
              </w:rPr>
            </w:pPr>
            <w:r w:rsidRPr="00DE42BF">
              <w:rPr>
                <w:rFonts w:asciiTheme="majorHAnsi" w:hAnsiTheme="majorHAnsi"/>
                <w:sz w:val="22"/>
                <w:szCs w:val="22"/>
              </w:rPr>
              <w:t>Read:</w:t>
            </w:r>
          </w:p>
          <w:p w14:paraId="7DF32041" w14:textId="4E0AF250" w:rsidR="00907223" w:rsidRPr="00DE42BF" w:rsidRDefault="00B01C13" w:rsidP="00907223">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Desmond, </w:t>
            </w:r>
            <w:r>
              <w:rPr>
                <w:rFonts w:asciiTheme="majorHAnsi" w:hAnsiTheme="majorHAnsi"/>
                <w:i/>
                <w:sz w:val="22"/>
                <w:szCs w:val="22"/>
              </w:rPr>
              <w:t xml:space="preserve">Evicted. </w:t>
            </w:r>
          </w:p>
          <w:p w14:paraId="1DE412F8" w14:textId="77777777" w:rsidR="00394F99" w:rsidRPr="00DE42BF" w:rsidRDefault="00394F99" w:rsidP="0022709F">
            <w:pPr>
              <w:spacing w:after="120"/>
              <w:rPr>
                <w:rFonts w:asciiTheme="majorHAnsi" w:hAnsiTheme="majorHAnsi"/>
                <w:sz w:val="22"/>
                <w:szCs w:val="22"/>
              </w:rPr>
            </w:pPr>
          </w:p>
        </w:tc>
      </w:tr>
      <w:tr w:rsidR="00394F99" w:rsidRPr="00DE42BF" w14:paraId="77CF3431" w14:textId="77777777" w:rsidTr="00EE75C0">
        <w:trPr>
          <w:cantSplit/>
          <w:trHeight w:val="1440"/>
        </w:trPr>
        <w:tc>
          <w:tcPr>
            <w:tcW w:w="2501" w:type="dxa"/>
            <w:tcBorders>
              <w:bottom w:val="single" w:sz="4" w:space="0" w:color="auto"/>
            </w:tcBorders>
            <w:tcMar>
              <w:top w:w="29" w:type="dxa"/>
              <w:left w:w="115" w:type="dxa"/>
              <w:bottom w:w="29" w:type="dxa"/>
              <w:right w:w="115" w:type="dxa"/>
            </w:tcMar>
          </w:tcPr>
          <w:p w14:paraId="7A9C8AF2" w14:textId="23EFA4C0" w:rsidR="00907223" w:rsidRDefault="00FC7D5F" w:rsidP="00907223">
            <w:pPr>
              <w:spacing w:after="120"/>
              <w:rPr>
                <w:rFonts w:asciiTheme="majorHAnsi" w:hAnsiTheme="majorHAnsi"/>
                <w:sz w:val="22"/>
                <w:szCs w:val="22"/>
              </w:rPr>
            </w:pPr>
            <w:r>
              <w:rPr>
                <w:rFonts w:asciiTheme="majorHAnsi" w:hAnsiTheme="majorHAnsi"/>
                <w:sz w:val="22"/>
                <w:szCs w:val="22"/>
              </w:rPr>
              <w:t>Tues.</w:t>
            </w:r>
            <w:r w:rsidR="00ED1FB1">
              <w:rPr>
                <w:rFonts w:asciiTheme="majorHAnsi" w:hAnsiTheme="majorHAnsi"/>
                <w:sz w:val="22"/>
                <w:szCs w:val="22"/>
              </w:rPr>
              <w:t xml:space="preserve"> 10/</w:t>
            </w:r>
            <w:r>
              <w:rPr>
                <w:rFonts w:asciiTheme="majorHAnsi" w:hAnsiTheme="majorHAnsi"/>
                <w:sz w:val="22"/>
                <w:szCs w:val="22"/>
              </w:rPr>
              <w:t>22</w:t>
            </w:r>
          </w:p>
          <w:p w14:paraId="0F28FE15" w14:textId="38707813" w:rsidR="00394F99" w:rsidRPr="00ED1FB1" w:rsidRDefault="00382132" w:rsidP="00907223">
            <w:pPr>
              <w:spacing w:after="120"/>
              <w:rPr>
                <w:rFonts w:asciiTheme="majorHAnsi" w:hAnsiTheme="majorHAnsi"/>
                <w:b/>
                <w:sz w:val="22"/>
                <w:szCs w:val="22"/>
              </w:rPr>
            </w:pPr>
            <w:r>
              <w:rPr>
                <w:rFonts w:asciiTheme="majorHAnsi" w:hAnsiTheme="majorHAnsi"/>
                <w:b/>
                <w:sz w:val="22"/>
                <w:szCs w:val="22"/>
              </w:rPr>
              <w:t xml:space="preserve">Who </w:t>
            </w:r>
            <w:r w:rsidR="00ED1FB1">
              <w:rPr>
                <w:rFonts w:asciiTheme="majorHAnsi" w:hAnsiTheme="majorHAnsi"/>
                <w:b/>
                <w:sz w:val="22"/>
                <w:szCs w:val="22"/>
              </w:rPr>
              <w:t>is on the frontlines of conflict management?</w:t>
            </w:r>
          </w:p>
        </w:tc>
        <w:tc>
          <w:tcPr>
            <w:tcW w:w="6849" w:type="dxa"/>
            <w:tcBorders>
              <w:bottom w:val="single" w:sz="4" w:space="0" w:color="auto"/>
            </w:tcBorders>
            <w:tcMar>
              <w:top w:w="29" w:type="dxa"/>
              <w:left w:w="115" w:type="dxa"/>
              <w:bottom w:w="29" w:type="dxa"/>
              <w:right w:w="115" w:type="dxa"/>
            </w:tcMar>
          </w:tcPr>
          <w:p w14:paraId="758B3FF3" w14:textId="77777777" w:rsidR="00907223" w:rsidRPr="00DE42BF" w:rsidRDefault="00907223" w:rsidP="00907223">
            <w:pPr>
              <w:spacing w:after="120"/>
              <w:rPr>
                <w:rFonts w:asciiTheme="majorHAnsi" w:hAnsiTheme="majorHAnsi"/>
                <w:sz w:val="22"/>
                <w:szCs w:val="22"/>
              </w:rPr>
            </w:pPr>
            <w:r w:rsidRPr="00DE42BF">
              <w:rPr>
                <w:rFonts w:asciiTheme="majorHAnsi" w:hAnsiTheme="majorHAnsi"/>
                <w:sz w:val="22"/>
                <w:szCs w:val="22"/>
              </w:rPr>
              <w:t>Read:</w:t>
            </w:r>
          </w:p>
          <w:p w14:paraId="6DF485C9" w14:textId="73B1C82D" w:rsidR="00ED1FB1" w:rsidRDefault="00ED1FB1" w:rsidP="00907223">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Musheno, </w:t>
            </w:r>
            <w:r>
              <w:rPr>
                <w:rFonts w:asciiTheme="majorHAnsi" w:hAnsiTheme="majorHAnsi"/>
                <w:i/>
                <w:sz w:val="22"/>
                <w:szCs w:val="22"/>
              </w:rPr>
              <w:t>Cops</w:t>
            </w:r>
            <w:r w:rsidR="00382132">
              <w:rPr>
                <w:rFonts w:asciiTheme="majorHAnsi" w:hAnsiTheme="majorHAnsi"/>
                <w:sz w:val="22"/>
                <w:szCs w:val="22"/>
              </w:rPr>
              <w:t>.</w:t>
            </w:r>
          </w:p>
          <w:p w14:paraId="7A214C47" w14:textId="3E923C0F" w:rsidR="00907223" w:rsidRDefault="00937B1A" w:rsidP="00907223">
            <w:pPr>
              <w:pStyle w:val="ListParagraph"/>
              <w:numPr>
                <w:ilvl w:val="0"/>
                <w:numId w:val="12"/>
              </w:numPr>
              <w:spacing w:after="120"/>
              <w:rPr>
                <w:rFonts w:asciiTheme="majorHAnsi" w:hAnsiTheme="majorHAnsi"/>
                <w:sz w:val="22"/>
                <w:szCs w:val="22"/>
              </w:rPr>
            </w:pPr>
            <w:r>
              <w:rPr>
                <w:rFonts w:asciiTheme="majorHAnsi" w:hAnsiTheme="majorHAnsi"/>
                <w:sz w:val="22"/>
                <w:szCs w:val="22"/>
              </w:rPr>
              <w:t>Musheno</w:t>
            </w:r>
            <w:r w:rsidR="00ED1FB1">
              <w:rPr>
                <w:rFonts w:asciiTheme="majorHAnsi" w:hAnsiTheme="majorHAnsi"/>
                <w:sz w:val="22"/>
                <w:szCs w:val="22"/>
              </w:rPr>
              <w:t xml:space="preserve">, </w:t>
            </w:r>
            <w:r w:rsidR="00ED1FB1">
              <w:rPr>
                <w:rFonts w:asciiTheme="majorHAnsi" w:hAnsiTheme="majorHAnsi"/>
                <w:i/>
                <w:sz w:val="22"/>
                <w:szCs w:val="22"/>
              </w:rPr>
              <w:t>Dealers</w:t>
            </w:r>
            <w:r w:rsidR="009F05AD">
              <w:rPr>
                <w:rFonts w:asciiTheme="majorHAnsi" w:hAnsiTheme="majorHAnsi"/>
                <w:sz w:val="22"/>
                <w:szCs w:val="22"/>
              </w:rPr>
              <w:t>.</w:t>
            </w:r>
          </w:p>
          <w:p w14:paraId="32F5EBC0" w14:textId="741DBC69" w:rsidR="002F22A8" w:rsidRDefault="002F22A8" w:rsidP="00907223">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Musheno, </w:t>
            </w:r>
            <w:r>
              <w:rPr>
                <w:rFonts w:asciiTheme="majorHAnsi" w:hAnsiTheme="majorHAnsi"/>
                <w:i/>
                <w:sz w:val="22"/>
                <w:szCs w:val="22"/>
              </w:rPr>
              <w:t>Emotions.</w:t>
            </w:r>
          </w:p>
          <w:p w14:paraId="32A82639" w14:textId="77777777" w:rsidR="00394F99" w:rsidRPr="00DE42BF" w:rsidRDefault="00394F99" w:rsidP="00382132">
            <w:pPr>
              <w:pStyle w:val="ListParagraph"/>
              <w:spacing w:after="120"/>
              <w:rPr>
                <w:rFonts w:asciiTheme="majorHAnsi" w:hAnsiTheme="majorHAnsi"/>
                <w:sz w:val="22"/>
                <w:szCs w:val="22"/>
              </w:rPr>
            </w:pPr>
          </w:p>
        </w:tc>
      </w:tr>
      <w:tr w:rsidR="00394F99" w:rsidRPr="00DE42BF" w14:paraId="113E508F" w14:textId="77777777" w:rsidTr="00EE75C0">
        <w:tc>
          <w:tcPr>
            <w:tcW w:w="2501" w:type="dxa"/>
            <w:tcBorders>
              <w:bottom w:val="single" w:sz="4" w:space="0" w:color="auto"/>
            </w:tcBorders>
            <w:tcMar>
              <w:top w:w="29" w:type="dxa"/>
              <w:left w:w="115" w:type="dxa"/>
              <w:bottom w:w="29" w:type="dxa"/>
              <w:right w:w="115" w:type="dxa"/>
            </w:tcMar>
          </w:tcPr>
          <w:p w14:paraId="6B755717" w14:textId="5FE5D6B7" w:rsidR="00907223" w:rsidRPr="00DE42BF" w:rsidRDefault="00FC7D5F" w:rsidP="00907223">
            <w:pPr>
              <w:spacing w:after="120"/>
              <w:rPr>
                <w:rFonts w:asciiTheme="majorHAnsi" w:hAnsiTheme="majorHAnsi"/>
                <w:sz w:val="22"/>
                <w:szCs w:val="22"/>
              </w:rPr>
            </w:pPr>
            <w:r>
              <w:rPr>
                <w:rFonts w:asciiTheme="majorHAnsi" w:hAnsiTheme="majorHAnsi"/>
                <w:sz w:val="22"/>
                <w:szCs w:val="22"/>
              </w:rPr>
              <w:t>Thurs.</w:t>
            </w:r>
            <w:r w:rsidR="00ED1FB1">
              <w:rPr>
                <w:rFonts w:asciiTheme="majorHAnsi" w:hAnsiTheme="majorHAnsi"/>
                <w:sz w:val="22"/>
                <w:szCs w:val="22"/>
              </w:rPr>
              <w:t xml:space="preserve"> 10/</w:t>
            </w:r>
            <w:r>
              <w:rPr>
                <w:rFonts w:asciiTheme="majorHAnsi" w:hAnsiTheme="majorHAnsi"/>
                <w:sz w:val="22"/>
                <w:szCs w:val="22"/>
              </w:rPr>
              <w:t>24</w:t>
            </w:r>
          </w:p>
          <w:p w14:paraId="0EA97CCC" w14:textId="5CB7803E" w:rsidR="00394F99" w:rsidRPr="00DE42BF" w:rsidRDefault="004B6167" w:rsidP="00907223">
            <w:pPr>
              <w:spacing w:after="120"/>
              <w:rPr>
                <w:rFonts w:asciiTheme="majorHAnsi" w:hAnsiTheme="majorHAnsi"/>
                <w:sz w:val="22"/>
                <w:szCs w:val="22"/>
              </w:rPr>
            </w:pPr>
            <w:r>
              <w:rPr>
                <w:rFonts w:asciiTheme="majorHAnsi" w:hAnsiTheme="majorHAnsi"/>
                <w:b/>
                <w:sz w:val="22"/>
              </w:rPr>
              <w:t>What</w:t>
            </w:r>
            <w:r w:rsidR="00ED1FB1">
              <w:rPr>
                <w:rFonts w:asciiTheme="majorHAnsi" w:hAnsiTheme="majorHAnsi"/>
                <w:b/>
                <w:sz w:val="22"/>
              </w:rPr>
              <w:t xml:space="preserve"> drives </w:t>
            </w:r>
            <w:r w:rsidR="0065145C">
              <w:rPr>
                <w:rFonts w:asciiTheme="majorHAnsi" w:hAnsiTheme="majorHAnsi"/>
                <w:b/>
                <w:sz w:val="22"/>
              </w:rPr>
              <w:t xml:space="preserve">their </w:t>
            </w:r>
            <w:r w:rsidR="00ED1FB1">
              <w:rPr>
                <w:rFonts w:asciiTheme="majorHAnsi" w:hAnsiTheme="majorHAnsi"/>
                <w:b/>
                <w:sz w:val="22"/>
              </w:rPr>
              <w:t>decision-making</w:t>
            </w:r>
            <w:r w:rsidR="0065145C">
              <w:rPr>
                <w:rFonts w:asciiTheme="majorHAnsi" w:hAnsiTheme="majorHAnsi"/>
                <w:b/>
                <w:sz w:val="22"/>
              </w:rPr>
              <w:t>?</w:t>
            </w:r>
          </w:p>
        </w:tc>
        <w:tc>
          <w:tcPr>
            <w:tcW w:w="6849" w:type="dxa"/>
            <w:tcBorders>
              <w:bottom w:val="single" w:sz="4" w:space="0" w:color="auto"/>
            </w:tcBorders>
            <w:tcMar>
              <w:top w:w="29" w:type="dxa"/>
              <w:left w:w="115" w:type="dxa"/>
              <w:bottom w:w="29" w:type="dxa"/>
              <w:right w:w="115" w:type="dxa"/>
            </w:tcMar>
          </w:tcPr>
          <w:p w14:paraId="3C3A2BBC" w14:textId="1EAC92DB" w:rsidR="00EE75C0" w:rsidRPr="00DE42BF" w:rsidRDefault="00907223" w:rsidP="00907223">
            <w:pPr>
              <w:spacing w:after="120"/>
              <w:rPr>
                <w:rFonts w:asciiTheme="majorHAnsi" w:hAnsiTheme="majorHAnsi"/>
                <w:sz w:val="22"/>
                <w:szCs w:val="22"/>
              </w:rPr>
            </w:pPr>
            <w:r w:rsidRPr="00DE42BF">
              <w:rPr>
                <w:rFonts w:asciiTheme="majorHAnsi" w:hAnsiTheme="majorHAnsi"/>
                <w:sz w:val="22"/>
                <w:szCs w:val="22"/>
              </w:rPr>
              <w:t>Read:</w:t>
            </w:r>
          </w:p>
          <w:p w14:paraId="24CA082D" w14:textId="38C4AFFA" w:rsidR="00907223" w:rsidRPr="00DE42BF" w:rsidRDefault="004B6167" w:rsidP="00907223">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Musheno, </w:t>
            </w:r>
            <w:r w:rsidR="00ED1FB1">
              <w:rPr>
                <w:rFonts w:asciiTheme="majorHAnsi" w:hAnsiTheme="majorHAnsi"/>
                <w:i/>
                <w:sz w:val="22"/>
                <w:szCs w:val="22"/>
              </w:rPr>
              <w:t>Decision-Making</w:t>
            </w:r>
            <w:r w:rsidR="009F05AD">
              <w:rPr>
                <w:rFonts w:asciiTheme="majorHAnsi" w:hAnsiTheme="majorHAnsi"/>
                <w:i/>
                <w:sz w:val="22"/>
                <w:szCs w:val="22"/>
              </w:rPr>
              <w:t>.</w:t>
            </w:r>
          </w:p>
          <w:p w14:paraId="1725691E" w14:textId="77777777" w:rsidR="00394F99" w:rsidRPr="00DE42BF" w:rsidRDefault="00394F99" w:rsidP="0022709F">
            <w:pPr>
              <w:spacing w:after="120"/>
              <w:rPr>
                <w:rFonts w:asciiTheme="majorHAnsi" w:hAnsiTheme="majorHAnsi"/>
                <w:sz w:val="22"/>
                <w:szCs w:val="22"/>
              </w:rPr>
            </w:pPr>
          </w:p>
        </w:tc>
      </w:tr>
      <w:tr w:rsidR="00EE75C0" w:rsidRPr="00DE42BF" w14:paraId="43EBC435" w14:textId="77777777" w:rsidTr="00EE75C0">
        <w:tc>
          <w:tcPr>
            <w:tcW w:w="2501" w:type="dxa"/>
            <w:tcBorders>
              <w:top w:val="single" w:sz="4" w:space="0" w:color="auto"/>
            </w:tcBorders>
            <w:tcMar>
              <w:top w:w="29" w:type="dxa"/>
              <w:left w:w="115" w:type="dxa"/>
              <w:bottom w:w="29" w:type="dxa"/>
              <w:right w:w="115" w:type="dxa"/>
            </w:tcMar>
          </w:tcPr>
          <w:p w14:paraId="46490A96" w14:textId="77777777" w:rsidR="00EE75C0" w:rsidRDefault="00EE75C0" w:rsidP="00907223">
            <w:pPr>
              <w:spacing w:after="120"/>
              <w:rPr>
                <w:rFonts w:asciiTheme="majorHAnsi" w:hAnsiTheme="majorHAnsi"/>
                <w:sz w:val="22"/>
                <w:szCs w:val="22"/>
              </w:rPr>
            </w:pPr>
            <w:r>
              <w:rPr>
                <w:rFonts w:asciiTheme="majorHAnsi" w:hAnsiTheme="majorHAnsi"/>
                <w:sz w:val="22"/>
                <w:szCs w:val="22"/>
              </w:rPr>
              <w:lastRenderedPageBreak/>
              <w:t>Tues. 10/29</w:t>
            </w:r>
          </w:p>
          <w:p w14:paraId="73ABEE73" w14:textId="520D12D6" w:rsidR="00EE75C0" w:rsidRPr="001631DC" w:rsidRDefault="00EE75C0" w:rsidP="00907223">
            <w:pPr>
              <w:spacing w:after="120"/>
              <w:rPr>
                <w:rFonts w:asciiTheme="majorHAnsi" w:hAnsiTheme="majorHAnsi"/>
                <w:b/>
                <w:bCs/>
                <w:sz w:val="22"/>
                <w:szCs w:val="22"/>
              </w:rPr>
            </w:pPr>
            <w:r w:rsidRPr="001631DC">
              <w:rPr>
                <w:rFonts w:asciiTheme="majorHAnsi" w:hAnsiTheme="majorHAnsi"/>
                <w:b/>
                <w:bCs/>
                <w:sz w:val="22"/>
                <w:szCs w:val="22"/>
              </w:rPr>
              <w:t>What are the habits of doing conflict management</w:t>
            </w:r>
            <w:r w:rsidR="00D0035C" w:rsidRPr="001631DC">
              <w:rPr>
                <w:rFonts w:asciiTheme="majorHAnsi" w:hAnsiTheme="majorHAnsi"/>
                <w:b/>
                <w:bCs/>
                <w:sz w:val="22"/>
                <w:szCs w:val="22"/>
              </w:rPr>
              <w:t>?</w:t>
            </w:r>
          </w:p>
        </w:tc>
        <w:tc>
          <w:tcPr>
            <w:tcW w:w="6849" w:type="dxa"/>
            <w:tcBorders>
              <w:top w:val="single" w:sz="4" w:space="0" w:color="auto"/>
            </w:tcBorders>
            <w:tcMar>
              <w:top w:w="29" w:type="dxa"/>
              <w:left w:w="115" w:type="dxa"/>
              <w:bottom w:w="29" w:type="dxa"/>
              <w:right w:w="115" w:type="dxa"/>
            </w:tcMar>
          </w:tcPr>
          <w:p w14:paraId="5A58F37D" w14:textId="77777777" w:rsidR="00EE75C0" w:rsidRDefault="00EE75C0" w:rsidP="00907223">
            <w:pPr>
              <w:spacing w:after="120"/>
              <w:rPr>
                <w:rFonts w:asciiTheme="majorHAnsi" w:hAnsiTheme="majorHAnsi"/>
                <w:sz w:val="22"/>
                <w:szCs w:val="22"/>
              </w:rPr>
            </w:pPr>
            <w:r>
              <w:rPr>
                <w:rFonts w:asciiTheme="majorHAnsi" w:hAnsiTheme="majorHAnsi"/>
                <w:sz w:val="22"/>
                <w:szCs w:val="22"/>
              </w:rPr>
              <w:t>Read:</w:t>
            </w:r>
          </w:p>
          <w:p w14:paraId="775728B6" w14:textId="7FAB109F" w:rsidR="00EE75C0" w:rsidRDefault="00D0035C" w:rsidP="00D0035C">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Merry, </w:t>
            </w:r>
            <w:r w:rsidRPr="001631DC">
              <w:rPr>
                <w:rFonts w:asciiTheme="majorHAnsi" w:hAnsiTheme="majorHAnsi"/>
                <w:i/>
                <w:iCs/>
                <w:sz w:val="22"/>
                <w:szCs w:val="22"/>
              </w:rPr>
              <w:t>Discourses of Mediation</w:t>
            </w:r>
            <w:r w:rsidR="002506A1">
              <w:rPr>
                <w:rFonts w:asciiTheme="majorHAnsi" w:hAnsiTheme="majorHAnsi"/>
                <w:i/>
                <w:iCs/>
                <w:sz w:val="22"/>
                <w:szCs w:val="22"/>
              </w:rPr>
              <w:t>.</w:t>
            </w:r>
          </w:p>
          <w:p w14:paraId="25E7AD30" w14:textId="60A9AA8E" w:rsidR="00D0035C" w:rsidRPr="00D0035C" w:rsidRDefault="00D0035C" w:rsidP="00D0035C">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Zacka, </w:t>
            </w:r>
            <w:r w:rsidRPr="001631DC">
              <w:rPr>
                <w:rFonts w:asciiTheme="majorHAnsi" w:hAnsiTheme="majorHAnsi"/>
                <w:i/>
                <w:iCs/>
                <w:sz w:val="22"/>
                <w:szCs w:val="22"/>
              </w:rPr>
              <w:t>Three Pathologies</w:t>
            </w:r>
            <w:r w:rsidR="002506A1">
              <w:rPr>
                <w:rFonts w:asciiTheme="majorHAnsi" w:hAnsiTheme="majorHAnsi"/>
                <w:i/>
                <w:iCs/>
                <w:sz w:val="22"/>
                <w:szCs w:val="22"/>
              </w:rPr>
              <w:t>.</w:t>
            </w:r>
            <w:r>
              <w:rPr>
                <w:rFonts w:asciiTheme="majorHAnsi" w:hAnsiTheme="majorHAnsi"/>
                <w:sz w:val="22"/>
                <w:szCs w:val="22"/>
              </w:rPr>
              <w:t xml:space="preserve"> </w:t>
            </w:r>
          </w:p>
        </w:tc>
      </w:tr>
      <w:tr w:rsidR="00394F99" w:rsidRPr="00DE42BF" w14:paraId="23239065" w14:textId="77777777" w:rsidTr="00EE75C0">
        <w:tc>
          <w:tcPr>
            <w:tcW w:w="2501" w:type="dxa"/>
            <w:tcMar>
              <w:top w:w="29" w:type="dxa"/>
              <w:left w:w="115" w:type="dxa"/>
              <w:bottom w:w="29" w:type="dxa"/>
              <w:right w:w="115" w:type="dxa"/>
            </w:tcMar>
          </w:tcPr>
          <w:p w14:paraId="1C2C1A71" w14:textId="7646126E" w:rsidR="00FC7D5F" w:rsidRPr="00D0035C" w:rsidRDefault="00D0035C" w:rsidP="00B45D32">
            <w:pPr>
              <w:spacing w:after="120"/>
              <w:rPr>
                <w:rFonts w:asciiTheme="majorHAnsi" w:hAnsiTheme="majorHAnsi"/>
                <w:sz w:val="22"/>
                <w:szCs w:val="22"/>
              </w:rPr>
            </w:pPr>
            <w:r>
              <w:rPr>
                <w:rFonts w:asciiTheme="majorHAnsi" w:hAnsiTheme="majorHAnsi"/>
                <w:sz w:val="22"/>
                <w:szCs w:val="22"/>
              </w:rPr>
              <w:t xml:space="preserve">Thurs. </w:t>
            </w:r>
            <w:r w:rsidR="00ED1FB1">
              <w:rPr>
                <w:rFonts w:asciiTheme="majorHAnsi" w:hAnsiTheme="majorHAnsi"/>
                <w:sz w:val="22"/>
                <w:szCs w:val="22"/>
              </w:rPr>
              <w:t>10/</w:t>
            </w:r>
            <w:r>
              <w:rPr>
                <w:rFonts w:asciiTheme="majorHAnsi" w:hAnsiTheme="majorHAnsi"/>
                <w:sz w:val="22"/>
                <w:szCs w:val="22"/>
              </w:rPr>
              <w:t>31</w:t>
            </w:r>
          </w:p>
          <w:p w14:paraId="38A76E06" w14:textId="6E72DDD1" w:rsidR="00394F99" w:rsidRPr="00DE42BF" w:rsidRDefault="002F22A8" w:rsidP="00B45D32">
            <w:pPr>
              <w:spacing w:after="120"/>
              <w:rPr>
                <w:rFonts w:asciiTheme="majorHAnsi" w:hAnsiTheme="majorHAnsi"/>
                <w:sz w:val="22"/>
                <w:szCs w:val="22"/>
              </w:rPr>
            </w:pPr>
            <w:r>
              <w:rPr>
                <w:rFonts w:asciiTheme="majorHAnsi" w:hAnsiTheme="majorHAnsi"/>
                <w:b/>
                <w:sz w:val="22"/>
              </w:rPr>
              <w:t>How do people adapt to aggressive frontline practices?</w:t>
            </w:r>
          </w:p>
        </w:tc>
        <w:tc>
          <w:tcPr>
            <w:tcW w:w="6849" w:type="dxa"/>
            <w:tcMar>
              <w:top w:w="29" w:type="dxa"/>
              <w:left w:w="115" w:type="dxa"/>
              <w:bottom w:w="29" w:type="dxa"/>
              <w:right w:w="115" w:type="dxa"/>
            </w:tcMar>
          </w:tcPr>
          <w:p w14:paraId="6F8A90B6" w14:textId="77777777" w:rsidR="00247EAE" w:rsidRPr="00DE42BF" w:rsidRDefault="00247EAE" w:rsidP="00247EAE">
            <w:pPr>
              <w:spacing w:after="120"/>
              <w:rPr>
                <w:rFonts w:asciiTheme="majorHAnsi" w:hAnsiTheme="majorHAnsi"/>
                <w:sz w:val="22"/>
                <w:szCs w:val="22"/>
              </w:rPr>
            </w:pPr>
            <w:r w:rsidRPr="00DE42BF">
              <w:rPr>
                <w:rFonts w:asciiTheme="majorHAnsi" w:hAnsiTheme="majorHAnsi"/>
                <w:sz w:val="22"/>
                <w:szCs w:val="22"/>
              </w:rPr>
              <w:t>Read:</w:t>
            </w:r>
          </w:p>
          <w:p w14:paraId="601E8CDE" w14:textId="68010118" w:rsidR="002506A1" w:rsidRDefault="002506A1" w:rsidP="0022709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Mounk, </w:t>
            </w:r>
            <w:r>
              <w:rPr>
                <w:rFonts w:asciiTheme="majorHAnsi" w:hAnsiTheme="majorHAnsi"/>
                <w:i/>
                <w:iCs/>
                <w:sz w:val="22"/>
                <w:szCs w:val="22"/>
              </w:rPr>
              <w:t>Age of Responsibility.</w:t>
            </w:r>
          </w:p>
          <w:p w14:paraId="23D98BD4" w14:textId="45C98C77" w:rsidR="00394F99" w:rsidRPr="002506A1" w:rsidRDefault="009F05AD" w:rsidP="0022709F">
            <w:pPr>
              <w:pStyle w:val="ListParagraph"/>
              <w:numPr>
                <w:ilvl w:val="0"/>
                <w:numId w:val="12"/>
              </w:numPr>
              <w:spacing w:after="120"/>
              <w:rPr>
                <w:rFonts w:asciiTheme="majorHAnsi" w:hAnsiTheme="majorHAnsi"/>
                <w:sz w:val="22"/>
                <w:szCs w:val="22"/>
              </w:rPr>
            </w:pPr>
            <w:r w:rsidRPr="009F05AD">
              <w:rPr>
                <w:rFonts w:asciiTheme="majorHAnsi" w:hAnsiTheme="majorHAnsi"/>
                <w:sz w:val="22"/>
                <w:szCs w:val="22"/>
              </w:rPr>
              <w:t xml:space="preserve">Stuart, </w:t>
            </w:r>
            <w:r w:rsidRPr="009F05AD">
              <w:rPr>
                <w:rFonts w:asciiTheme="majorHAnsi" w:hAnsiTheme="majorHAnsi"/>
                <w:i/>
                <w:sz w:val="22"/>
                <w:szCs w:val="22"/>
              </w:rPr>
              <w:t xml:space="preserve">Copwise. </w:t>
            </w:r>
          </w:p>
          <w:p w14:paraId="0A34B57F" w14:textId="55D0D6CA" w:rsidR="002506A1" w:rsidRPr="00D0035C" w:rsidRDefault="002506A1" w:rsidP="0022709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Alvarez, </w:t>
            </w:r>
            <w:r w:rsidRPr="002506A1">
              <w:rPr>
                <w:rFonts w:asciiTheme="majorHAnsi" w:hAnsiTheme="majorHAnsi"/>
                <w:i/>
                <w:iCs/>
                <w:sz w:val="22"/>
                <w:szCs w:val="22"/>
              </w:rPr>
              <w:t>Homeless Conflict</w:t>
            </w:r>
            <w:r>
              <w:rPr>
                <w:rFonts w:asciiTheme="majorHAnsi" w:hAnsiTheme="majorHAnsi"/>
                <w:sz w:val="22"/>
                <w:szCs w:val="22"/>
              </w:rPr>
              <w:t>.</w:t>
            </w:r>
          </w:p>
        </w:tc>
      </w:tr>
      <w:tr w:rsidR="00394F99" w:rsidRPr="00DE42BF" w14:paraId="2DE49DA7" w14:textId="77777777" w:rsidTr="00EE75C0">
        <w:tc>
          <w:tcPr>
            <w:tcW w:w="2501" w:type="dxa"/>
            <w:tcMar>
              <w:top w:w="29" w:type="dxa"/>
              <w:left w:w="115" w:type="dxa"/>
              <w:bottom w:w="29" w:type="dxa"/>
              <w:right w:w="115" w:type="dxa"/>
            </w:tcMar>
          </w:tcPr>
          <w:p w14:paraId="1828DD39" w14:textId="3362D802" w:rsidR="00247EAE" w:rsidRPr="00DE42BF" w:rsidRDefault="00D0035C" w:rsidP="00247EAE">
            <w:pPr>
              <w:spacing w:after="120"/>
              <w:rPr>
                <w:rFonts w:asciiTheme="majorHAnsi" w:hAnsiTheme="majorHAnsi"/>
                <w:sz w:val="22"/>
                <w:szCs w:val="22"/>
              </w:rPr>
            </w:pPr>
            <w:r>
              <w:rPr>
                <w:rFonts w:asciiTheme="majorHAnsi" w:hAnsiTheme="majorHAnsi"/>
                <w:sz w:val="22"/>
                <w:szCs w:val="22"/>
              </w:rPr>
              <w:t>Tues. 11/05</w:t>
            </w:r>
          </w:p>
          <w:p w14:paraId="37530833" w14:textId="08153FA9" w:rsidR="00394F99" w:rsidRPr="00DE42BF" w:rsidRDefault="009F05AD" w:rsidP="00247EAE">
            <w:pPr>
              <w:spacing w:after="120"/>
              <w:rPr>
                <w:rFonts w:asciiTheme="majorHAnsi" w:hAnsiTheme="majorHAnsi"/>
                <w:sz w:val="22"/>
                <w:szCs w:val="22"/>
              </w:rPr>
            </w:pPr>
            <w:r>
              <w:rPr>
                <w:rFonts w:asciiTheme="majorHAnsi" w:hAnsiTheme="majorHAnsi"/>
                <w:b/>
                <w:sz w:val="22"/>
              </w:rPr>
              <w:t>Why a trouble perspective</w:t>
            </w:r>
            <w:r w:rsidR="000752C8">
              <w:rPr>
                <w:rFonts w:asciiTheme="majorHAnsi" w:hAnsiTheme="majorHAnsi"/>
                <w:b/>
                <w:sz w:val="22"/>
              </w:rPr>
              <w:t>?</w:t>
            </w:r>
          </w:p>
        </w:tc>
        <w:tc>
          <w:tcPr>
            <w:tcW w:w="6849" w:type="dxa"/>
            <w:tcMar>
              <w:top w:w="29" w:type="dxa"/>
              <w:left w:w="115" w:type="dxa"/>
              <w:bottom w:w="29" w:type="dxa"/>
              <w:right w:w="115" w:type="dxa"/>
            </w:tcMar>
          </w:tcPr>
          <w:p w14:paraId="0F64852F" w14:textId="77777777" w:rsidR="00247EAE" w:rsidRPr="00DE42BF" w:rsidRDefault="00247EAE" w:rsidP="00247EAE">
            <w:pPr>
              <w:spacing w:after="120"/>
              <w:rPr>
                <w:rFonts w:asciiTheme="majorHAnsi" w:hAnsiTheme="majorHAnsi"/>
                <w:sz w:val="22"/>
                <w:szCs w:val="22"/>
              </w:rPr>
            </w:pPr>
            <w:r w:rsidRPr="00DE42BF">
              <w:rPr>
                <w:rFonts w:asciiTheme="majorHAnsi" w:hAnsiTheme="majorHAnsi"/>
                <w:sz w:val="22"/>
                <w:szCs w:val="22"/>
              </w:rPr>
              <w:t>Read:</w:t>
            </w:r>
          </w:p>
          <w:p w14:paraId="076E4F4B" w14:textId="1BB84406" w:rsidR="00394F99" w:rsidRPr="00762578" w:rsidRDefault="000752C8" w:rsidP="00762578">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Morrill and Musheno, </w:t>
            </w:r>
            <w:r w:rsidR="0099168F">
              <w:rPr>
                <w:rFonts w:asciiTheme="majorHAnsi" w:hAnsiTheme="majorHAnsi"/>
                <w:i/>
                <w:sz w:val="22"/>
                <w:szCs w:val="22"/>
              </w:rPr>
              <w:t>Navigating</w:t>
            </w:r>
            <w:r>
              <w:rPr>
                <w:rFonts w:asciiTheme="majorHAnsi" w:hAnsiTheme="majorHAnsi"/>
                <w:i/>
                <w:sz w:val="22"/>
                <w:szCs w:val="22"/>
              </w:rPr>
              <w:t xml:space="preserve"> Conflict</w:t>
            </w:r>
            <w:r>
              <w:rPr>
                <w:rFonts w:asciiTheme="majorHAnsi" w:hAnsiTheme="majorHAnsi"/>
                <w:sz w:val="22"/>
                <w:szCs w:val="22"/>
              </w:rPr>
              <w:t xml:space="preserve"> (</w:t>
            </w:r>
            <w:r w:rsidR="00A5409C">
              <w:rPr>
                <w:rFonts w:asciiTheme="majorHAnsi" w:hAnsiTheme="majorHAnsi"/>
                <w:b/>
                <w:sz w:val="22"/>
                <w:szCs w:val="22"/>
              </w:rPr>
              <w:t xml:space="preserve">Required book, </w:t>
            </w:r>
            <w:r w:rsidR="00A5409C">
              <w:rPr>
                <w:rFonts w:asciiTheme="majorHAnsi" w:hAnsiTheme="majorHAnsi"/>
                <w:sz w:val="22"/>
                <w:szCs w:val="22"/>
              </w:rPr>
              <w:t>Chapter 1</w:t>
            </w:r>
            <w:r w:rsidR="00366CD3">
              <w:rPr>
                <w:rFonts w:asciiTheme="majorHAnsi" w:hAnsiTheme="majorHAnsi"/>
                <w:sz w:val="22"/>
                <w:szCs w:val="22"/>
              </w:rPr>
              <w:t xml:space="preserve"> and 3</w:t>
            </w:r>
            <w:r>
              <w:rPr>
                <w:rFonts w:asciiTheme="majorHAnsi" w:hAnsiTheme="majorHAnsi"/>
                <w:sz w:val="22"/>
                <w:szCs w:val="22"/>
              </w:rPr>
              <w:t>).</w:t>
            </w:r>
          </w:p>
        </w:tc>
      </w:tr>
      <w:tr w:rsidR="00394F99" w:rsidRPr="00DE42BF" w14:paraId="1AA63801" w14:textId="77777777" w:rsidTr="00EE75C0">
        <w:tc>
          <w:tcPr>
            <w:tcW w:w="2501" w:type="dxa"/>
            <w:tcMar>
              <w:top w:w="29" w:type="dxa"/>
              <w:left w:w="115" w:type="dxa"/>
              <w:bottom w:w="29" w:type="dxa"/>
              <w:right w:w="115" w:type="dxa"/>
            </w:tcMar>
          </w:tcPr>
          <w:p w14:paraId="6C0EBFC4" w14:textId="3CFC8A71" w:rsidR="00996A56" w:rsidRPr="00DE42BF" w:rsidRDefault="00D0035C" w:rsidP="00996A56">
            <w:pPr>
              <w:spacing w:after="120"/>
              <w:rPr>
                <w:rFonts w:asciiTheme="majorHAnsi" w:hAnsiTheme="majorHAnsi"/>
                <w:sz w:val="22"/>
                <w:szCs w:val="22"/>
              </w:rPr>
            </w:pPr>
            <w:r>
              <w:rPr>
                <w:rFonts w:asciiTheme="majorHAnsi" w:hAnsiTheme="majorHAnsi"/>
                <w:sz w:val="22"/>
                <w:szCs w:val="22"/>
              </w:rPr>
              <w:t xml:space="preserve">Thurs. </w:t>
            </w:r>
            <w:r w:rsidR="00A5409C">
              <w:rPr>
                <w:rFonts w:asciiTheme="majorHAnsi" w:hAnsiTheme="majorHAnsi"/>
                <w:sz w:val="22"/>
                <w:szCs w:val="22"/>
              </w:rPr>
              <w:t>1</w:t>
            </w:r>
            <w:r>
              <w:rPr>
                <w:rFonts w:asciiTheme="majorHAnsi" w:hAnsiTheme="majorHAnsi"/>
                <w:sz w:val="22"/>
                <w:szCs w:val="22"/>
              </w:rPr>
              <w:t>1/07</w:t>
            </w:r>
          </w:p>
          <w:p w14:paraId="6DE295C9" w14:textId="462D8F31" w:rsidR="00394F99" w:rsidRPr="00DE42BF" w:rsidRDefault="00A5409C" w:rsidP="00996A56">
            <w:pPr>
              <w:spacing w:after="120"/>
              <w:rPr>
                <w:rFonts w:asciiTheme="majorHAnsi" w:hAnsiTheme="majorHAnsi"/>
                <w:sz w:val="22"/>
                <w:szCs w:val="22"/>
              </w:rPr>
            </w:pPr>
            <w:r>
              <w:rPr>
                <w:rFonts w:asciiTheme="majorHAnsi" w:hAnsiTheme="majorHAnsi"/>
                <w:b/>
                <w:sz w:val="22"/>
              </w:rPr>
              <w:t>How does trust matter</w:t>
            </w:r>
            <w:r w:rsidR="00300501">
              <w:rPr>
                <w:rFonts w:asciiTheme="majorHAnsi" w:hAnsiTheme="majorHAnsi"/>
                <w:b/>
                <w:sz w:val="22"/>
              </w:rPr>
              <w:t>?</w:t>
            </w:r>
          </w:p>
        </w:tc>
        <w:tc>
          <w:tcPr>
            <w:tcW w:w="6849" w:type="dxa"/>
            <w:tcMar>
              <w:top w:w="29" w:type="dxa"/>
              <w:left w:w="115" w:type="dxa"/>
              <w:bottom w:w="29" w:type="dxa"/>
              <w:right w:w="115" w:type="dxa"/>
            </w:tcMar>
          </w:tcPr>
          <w:p w14:paraId="736FACAF" w14:textId="77777777" w:rsidR="00996A56" w:rsidRPr="00DE42BF" w:rsidRDefault="00996A56" w:rsidP="00996A56">
            <w:pPr>
              <w:spacing w:after="120"/>
              <w:rPr>
                <w:rFonts w:asciiTheme="majorHAnsi" w:hAnsiTheme="majorHAnsi"/>
                <w:sz w:val="22"/>
                <w:szCs w:val="22"/>
              </w:rPr>
            </w:pPr>
            <w:r w:rsidRPr="00DE42BF">
              <w:rPr>
                <w:rFonts w:asciiTheme="majorHAnsi" w:hAnsiTheme="majorHAnsi"/>
                <w:sz w:val="22"/>
                <w:szCs w:val="22"/>
              </w:rPr>
              <w:t>Read:</w:t>
            </w:r>
          </w:p>
          <w:p w14:paraId="0AEA07DC" w14:textId="2E4CF741" w:rsidR="00A5409C" w:rsidRDefault="00A5409C" w:rsidP="00A5409C">
            <w:pPr>
              <w:pStyle w:val="ListParagraph"/>
              <w:numPr>
                <w:ilvl w:val="0"/>
                <w:numId w:val="12"/>
              </w:numPr>
              <w:spacing w:after="120"/>
              <w:rPr>
                <w:rFonts w:asciiTheme="majorHAnsi" w:hAnsiTheme="majorHAnsi"/>
                <w:i/>
                <w:sz w:val="22"/>
                <w:szCs w:val="22"/>
              </w:rPr>
            </w:pPr>
            <w:r>
              <w:rPr>
                <w:rFonts w:asciiTheme="majorHAnsi" w:hAnsiTheme="majorHAnsi"/>
                <w:sz w:val="22"/>
                <w:szCs w:val="22"/>
              </w:rPr>
              <w:t xml:space="preserve">Monica Bell, </w:t>
            </w:r>
            <w:r>
              <w:rPr>
                <w:rFonts w:asciiTheme="majorHAnsi" w:hAnsiTheme="majorHAnsi"/>
                <w:i/>
                <w:sz w:val="22"/>
                <w:szCs w:val="22"/>
              </w:rPr>
              <w:t>Situational Trust.</w:t>
            </w:r>
          </w:p>
          <w:p w14:paraId="289942D9" w14:textId="6AB7FD99" w:rsidR="00FD19CB" w:rsidRPr="00762578" w:rsidRDefault="00FD19CB" w:rsidP="00065D58">
            <w:pPr>
              <w:pStyle w:val="ListParagraph"/>
              <w:spacing w:after="120"/>
              <w:rPr>
                <w:rFonts w:asciiTheme="majorHAnsi" w:hAnsiTheme="majorHAnsi"/>
                <w:sz w:val="22"/>
                <w:szCs w:val="22"/>
              </w:rPr>
            </w:pPr>
          </w:p>
        </w:tc>
      </w:tr>
      <w:tr w:rsidR="00394F99" w:rsidRPr="00DE42BF" w14:paraId="437ED2EC" w14:textId="77777777" w:rsidTr="00EE75C0">
        <w:trPr>
          <w:trHeight w:val="1941"/>
        </w:trPr>
        <w:tc>
          <w:tcPr>
            <w:tcW w:w="2501" w:type="dxa"/>
            <w:tcMar>
              <w:top w:w="29" w:type="dxa"/>
              <w:left w:w="115" w:type="dxa"/>
              <w:bottom w:w="29" w:type="dxa"/>
              <w:right w:w="115" w:type="dxa"/>
            </w:tcMar>
          </w:tcPr>
          <w:p w14:paraId="12FE230E" w14:textId="181D4F39" w:rsidR="00996A56" w:rsidRPr="00DE42BF" w:rsidRDefault="00D0035C" w:rsidP="00996A56">
            <w:pPr>
              <w:spacing w:after="120"/>
              <w:rPr>
                <w:rFonts w:asciiTheme="majorHAnsi" w:hAnsiTheme="majorHAnsi"/>
                <w:sz w:val="22"/>
                <w:szCs w:val="22"/>
              </w:rPr>
            </w:pPr>
            <w:r>
              <w:rPr>
                <w:rFonts w:asciiTheme="majorHAnsi" w:hAnsiTheme="majorHAnsi"/>
                <w:sz w:val="22"/>
                <w:szCs w:val="22"/>
              </w:rPr>
              <w:t xml:space="preserve">Tues. </w:t>
            </w:r>
            <w:r w:rsidR="00366CD3">
              <w:rPr>
                <w:rFonts w:asciiTheme="majorHAnsi" w:hAnsiTheme="majorHAnsi"/>
                <w:sz w:val="22"/>
                <w:szCs w:val="22"/>
              </w:rPr>
              <w:t xml:space="preserve"> 1</w:t>
            </w:r>
            <w:r>
              <w:rPr>
                <w:rFonts w:asciiTheme="majorHAnsi" w:hAnsiTheme="majorHAnsi"/>
                <w:sz w:val="22"/>
                <w:szCs w:val="22"/>
              </w:rPr>
              <w:t>1/12</w:t>
            </w:r>
          </w:p>
          <w:p w14:paraId="587EBEA1" w14:textId="6D9516AC" w:rsidR="0065145C" w:rsidRPr="00D0035C" w:rsidRDefault="00202579" w:rsidP="00996A56">
            <w:pPr>
              <w:spacing w:after="120"/>
              <w:rPr>
                <w:rFonts w:asciiTheme="majorHAnsi" w:hAnsiTheme="majorHAnsi"/>
                <w:b/>
                <w:sz w:val="22"/>
              </w:rPr>
            </w:pPr>
            <w:r>
              <w:rPr>
                <w:rFonts w:asciiTheme="majorHAnsi" w:hAnsiTheme="majorHAnsi"/>
                <w:b/>
                <w:sz w:val="22"/>
              </w:rPr>
              <w:t xml:space="preserve">How do </w:t>
            </w:r>
            <w:r w:rsidR="00366CD3">
              <w:rPr>
                <w:rFonts w:asciiTheme="majorHAnsi" w:hAnsiTheme="majorHAnsi"/>
                <w:b/>
                <w:sz w:val="22"/>
              </w:rPr>
              <w:t>places matter; what sustains trust</w:t>
            </w:r>
            <w:r>
              <w:rPr>
                <w:rFonts w:asciiTheme="majorHAnsi" w:hAnsiTheme="majorHAnsi"/>
                <w:b/>
                <w:sz w:val="22"/>
              </w:rPr>
              <w:t>?</w:t>
            </w:r>
            <w:r w:rsidR="00225361">
              <w:rPr>
                <w:rFonts w:asciiTheme="majorHAnsi" w:hAnsiTheme="majorHAnsi"/>
                <w:b/>
                <w:sz w:val="22"/>
              </w:rPr>
              <w:t xml:space="preserve"> </w:t>
            </w:r>
          </w:p>
        </w:tc>
        <w:tc>
          <w:tcPr>
            <w:tcW w:w="6849" w:type="dxa"/>
            <w:tcMar>
              <w:top w:w="29" w:type="dxa"/>
              <w:left w:w="115" w:type="dxa"/>
              <w:bottom w:w="29" w:type="dxa"/>
              <w:right w:w="115" w:type="dxa"/>
            </w:tcMar>
          </w:tcPr>
          <w:p w14:paraId="7B1BDF33" w14:textId="77777777" w:rsidR="00996A56" w:rsidRPr="00DE42BF" w:rsidRDefault="00996A56" w:rsidP="00996A56">
            <w:pPr>
              <w:spacing w:after="120"/>
              <w:rPr>
                <w:rFonts w:asciiTheme="majorHAnsi" w:hAnsiTheme="majorHAnsi"/>
                <w:sz w:val="22"/>
                <w:szCs w:val="22"/>
              </w:rPr>
            </w:pPr>
            <w:r w:rsidRPr="00DE42BF">
              <w:rPr>
                <w:rFonts w:asciiTheme="majorHAnsi" w:hAnsiTheme="majorHAnsi"/>
                <w:sz w:val="22"/>
                <w:szCs w:val="22"/>
              </w:rPr>
              <w:t>Read:</w:t>
            </w:r>
          </w:p>
          <w:p w14:paraId="2B094263" w14:textId="00631222" w:rsidR="00065D58" w:rsidRPr="00065D58" w:rsidRDefault="00065D58" w:rsidP="00996A56">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Anderson, </w:t>
            </w:r>
            <w:r>
              <w:rPr>
                <w:rFonts w:asciiTheme="majorHAnsi" w:hAnsiTheme="majorHAnsi"/>
                <w:i/>
                <w:sz w:val="22"/>
                <w:szCs w:val="22"/>
              </w:rPr>
              <w:t>White Space.</w:t>
            </w:r>
          </w:p>
          <w:p w14:paraId="1163FA1D" w14:textId="2CA86531" w:rsidR="00D0035C" w:rsidRPr="00D0035C" w:rsidRDefault="00065D58" w:rsidP="00D0035C">
            <w:pPr>
              <w:pStyle w:val="ListParagraph"/>
              <w:numPr>
                <w:ilvl w:val="0"/>
                <w:numId w:val="12"/>
              </w:numPr>
              <w:spacing w:after="120"/>
              <w:rPr>
                <w:rFonts w:asciiTheme="majorHAnsi" w:hAnsiTheme="majorHAnsi"/>
                <w:sz w:val="22"/>
                <w:szCs w:val="22"/>
              </w:rPr>
            </w:pPr>
            <w:r>
              <w:rPr>
                <w:rFonts w:asciiTheme="majorHAnsi" w:hAnsiTheme="majorHAnsi"/>
                <w:sz w:val="22"/>
                <w:szCs w:val="22"/>
              </w:rPr>
              <w:t>Morrill and Musheno,</w:t>
            </w:r>
            <w:r>
              <w:rPr>
                <w:rFonts w:asciiTheme="majorHAnsi" w:hAnsiTheme="majorHAnsi"/>
                <w:i/>
                <w:sz w:val="22"/>
                <w:szCs w:val="22"/>
              </w:rPr>
              <w:t xml:space="preserve"> Navigating Conflict </w:t>
            </w:r>
            <w:r>
              <w:rPr>
                <w:rFonts w:asciiTheme="majorHAnsi" w:hAnsiTheme="majorHAnsi"/>
                <w:sz w:val="22"/>
                <w:szCs w:val="22"/>
              </w:rPr>
              <w:t>(</w:t>
            </w:r>
            <w:r>
              <w:rPr>
                <w:rFonts w:asciiTheme="majorHAnsi" w:hAnsiTheme="majorHAnsi"/>
                <w:b/>
                <w:sz w:val="22"/>
                <w:szCs w:val="22"/>
              </w:rPr>
              <w:t>Required book</w:t>
            </w:r>
            <w:r>
              <w:rPr>
                <w:rFonts w:asciiTheme="majorHAnsi" w:hAnsiTheme="majorHAnsi"/>
                <w:sz w:val="22"/>
                <w:szCs w:val="22"/>
              </w:rPr>
              <w:t>, Chapter 2).</w:t>
            </w:r>
          </w:p>
        </w:tc>
      </w:tr>
      <w:tr w:rsidR="00394F99" w:rsidRPr="00DE42BF" w14:paraId="410E4D77" w14:textId="77777777" w:rsidTr="00EE75C0">
        <w:tc>
          <w:tcPr>
            <w:tcW w:w="2501" w:type="dxa"/>
            <w:tcMar>
              <w:top w:w="29" w:type="dxa"/>
              <w:left w:w="115" w:type="dxa"/>
              <w:bottom w:w="29" w:type="dxa"/>
              <w:right w:w="115" w:type="dxa"/>
            </w:tcMar>
          </w:tcPr>
          <w:p w14:paraId="2544F6D3" w14:textId="31DF56CD" w:rsidR="00996A56" w:rsidRPr="00DE42BF" w:rsidRDefault="00D0035C" w:rsidP="00996A56">
            <w:pPr>
              <w:spacing w:after="120"/>
              <w:rPr>
                <w:rFonts w:asciiTheme="majorHAnsi" w:hAnsiTheme="majorHAnsi"/>
                <w:sz w:val="22"/>
                <w:szCs w:val="22"/>
              </w:rPr>
            </w:pPr>
            <w:r>
              <w:rPr>
                <w:rFonts w:asciiTheme="majorHAnsi" w:hAnsiTheme="majorHAnsi"/>
                <w:sz w:val="22"/>
                <w:szCs w:val="22"/>
              </w:rPr>
              <w:t xml:space="preserve">Thurs. </w:t>
            </w:r>
            <w:r w:rsidR="00D43258">
              <w:rPr>
                <w:rFonts w:asciiTheme="majorHAnsi" w:hAnsiTheme="majorHAnsi"/>
                <w:sz w:val="22"/>
                <w:szCs w:val="22"/>
              </w:rPr>
              <w:t>11/14</w:t>
            </w:r>
          </w:p>
          <w:p w14:paraId="7D748BB9" w14:textId="5563420D" w:rsidR="00394F99" w:rsidRPr="00225361" w:rsidRDefault="00D43258" w:rsidP="00996A56">
            <w:pPr>
              <w:spacing w:after="120"/>
              <w:rPr>
                <w:rFonts w:asciiTheme="majorHAnsi" w:hAnsiTheme="majorHAnsi"/>
                <w:b/>
                <w:sz w:val="22"/>
                <w:szCs w:val="22"/>
              </w:rPr>
            </w:pPr>
            <w:r>
              <w:rPr>
                <w:rFonts w:asciiTheme="majorHAnsi" w:hAnsiTheme="majorHAnsi"/>
                <w:b/>
                <w:sz w:val="22"/>
                <w:szCs w:val="22"/>
              </w:rPr>
              <w:t>What enables peaceable, everyday conflict management?</w:t>
            </w:r>
          </w:p>
        </w:tc>
        <w:tc>
          <w:tcPr>
            <w:tcW w:w="6849" w:type="dxa"/>
            <w:tcMar>
              <w:top w:w="29" w:type="dxa"/>
              <w:left w:w="115" w:type="dxa"/>
              <w:bottom w:w="29" w:type="dxa"/>
              <w:right w:w="115" w:type="dxa"/>
            </w:tcMar>
          </w:tcPr>
          <w:p w14:paraId="3BB935D3" w14:textId="77777777" w:rsidR="00FA279C" w:rsidRPr="00DE42BF" w:rsidRDefault="00FA279C" w:rsidP="00FA279C">
            <w:pPr>
              <w:spacing w:after="120"/>
              <w:rPr>
                <w:rFonts w:asciiTheme="majorHAnsi" w:hAnsiTheme="majorHAnsi"/>
                <w:sz w:val="22"/>
                <w:szCs w:val="22"/>
              </w:rPr>
            </w:pPr>
            <w:r w:rsidRPr="00DE42BF">
              <w:rPr>
                <w:rFonts w:asciiTheme="majorHAnsi" w:hAnsiTheme="majorHAnsi"/>
                <w:sz w:val="22"/>
                <w:szCs w:val="22"/>
              </w:rPr>
              <w:t>Read:</w:t>
            </w:r>
          </w:p>
          <w:p w14:paraId="4B52B6CB" w14:textId="41461511" w:rsidR="00FA279C" w:rsidRDefault="000C3EA4" w:rsidP="00FA279C">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Morrill and Musheno, </w:t>
            </w:r>
            <w:r>
              <w:rPr>
                <w:rFonts w:asciiTheme="majorHAnsi" w:hAnsiTheme="majorHAnsi"/>
                <w:i/>
                <w:sz w:val="22"/>
                <w:szCs w:val="22"/>
              </w:rPr>
              <w:t xml:space="preserve">Navigating Conflict </w:t>
            </w:r>
            <w:r>
              <w:rPr>
                <w:rFonts w:asciiTheme="majorHAnsi" w:hAnsiTheme="majorHAnsi"/>
                <w:sz w:val="22"/>
                <w:szCs w:val="22"/>
              </w:rPr>
              <w:t>(</w:t>
            </w:r>
            <w:r>
              <w:rPr>
                <w:rFonts w:asciiTheme="majorHAnsi" w:hAnsiTheme="majorHAnsi"/>
                <w:b/>
                <w:sz w:val="22"/>
                <w:szCs w:val="22"/>
              </w:rPr>
              <w:t>Required book</w:t>
            </w:r>
            <w:r>
              <w:rPr>
                <w:rFonts w:asciiTheme="majorHAnsi" w:hAnsiTheme="majorHAnsi"/>
                <w:sz w:val="22"/>
                <w:szCs w:val="22"/>
              </w:rPr>
              <w:t>, Chapter 4).</w:t>
            </w:r>
          </w:p>
          <w:p w14:paraId="7B21217A" w14:textId="77777777" w:rsidR="00394F99" w:rsidRPr="00DE42BF" w:rsidRDefault="00394F99" w:rsidP="00202579">
            <w:pPr>
              <w:pStyle w:val="ListParagraph"/>
              <w:spacing w:after="120"/>
              <w:rPr>
                <w:rFonts w:asciiTheme="majorHAnsi" w:hAnsiTheme="majorHAnsi"/>
                <w:sz w:val="22"/>
                <w:szCs w:val="22"/>
              </w:rPr>
            </w:pPr>
          </w:p>
        </w:tc>
      </w:tr>
      <w:tr w:rsidR="00394F99" w:rsidRPr="00DE42BF" w14:paraId="5AAD4582" w14:textId="77777777" w:rsidTr="00EE75C0">
        <w:tc>
          <w:tcPr>
            <w:tcW w:w="2501" w:type="dxa"/>
            <w:tcMar>
              <w:top w:w="29" w:type="dxa"/>
              <w:left w:w="115" w:type="dxa"/>
              <w:bottom w:w="29" w:type="dxa"/>
              <w:right w:w="115" w:type="dxa"/>
            </w:tcMar>
          </w:tcPr>
          <w:p w14:paraId="2A6EF61C" w14:textId="68DCA777" w:rsidR="00FA279C" w:rsidRPr="00DE42BF" w:rsidRDefault="00D43258" w:rsidP="00FA279C">
            <w:pPr>
              <w:spacing w:after="120"/>
              <w:rPr>
                <w:rFonts w:asciiTheme="majorHAnsi" w:hAnsiTheme="majorHAnsi"/>
                <w:sz w:val="22"/>
                <w:szCs w:val="22"/>
              </w:rPr>
            </w:pPr>
            <w:r>
              <w:rPr>
                <w:rFonts w:asciiTheme="majorHAnsi" w:hAnsiTheme="majorHAnsi"/>
                <w:sz w:val="22"/>
                <w:szCs w:val="22"/>
              </w:rPr>
              <w:t xml:space="preserve">Tues. </w:t>
            </w:r>
            <w:r w:rsidR="002A6FD6">
              <w:rPr>
                <w:rFonts w:asciiTheme="majorHAnsi" w:hAnsiTheme="majorHAnsi"/>
                <w:sz w:val="22"/>
                <w:szCs w:val="22"/>
              </w:rPr>
              <w:t>11/</w:t>
            </w:r>
            <w:r>
              <w:rPr>
                <w:rFonts w:asciiTheme="majorHAnsi" w:hAnsiTheme="majorHAnsi"/>
                <w:sz w:val="22"/>
                <w:szCs w:val="22"/>
              </w:rPr>
              <w:t>19</w:t>
            </w:r>
          </w:p>
          <w:p w14:paraId="2316E69A" w14:textId="4514117C" w:rsidR="00394F99" w:rsidRPr="00DE42BF" w:rsidRDefault="000C3EA4" w:rsidP="00FA279C">
            <w:pPr>
              <w:spacing w:after="120"/>
              <w:rPr>
                <w:rFonts w:asciiTheme="majorHAnsi" w:hAnsiTheme="majorHAnsi"/>
                <w:sz w:val="22"/>
                <w:szCs w:val="22"/>
              </w:rPr>
            </w:pPr>
            <w:r>
              <w:rPr>
                <w:rFonts w:asciiTheme="majorHAnsi" w:hAnsiTheme="majorHAnsi"/>
                <w:b/>
                <w:sz w:val="22"/>
              </w:rPr>
              <w:t xml:space="preserve">What gives rise to threatening conflict management; </w:t>
            </w:r>
            <w:r w:rsidR="002A6FD6">
              <w:rPr>
                <w:rFonts w:asciiTheme="majorHAnsi" w:hAnsiTheme="majorHAnsi"/>
                <w:b/>
                <w:sz w:val="22"/>
              </w:rPr>
              <w:t>what tactics are used?</w:t>
            </w:r>
            <w:r w:rsidR="00E87A9D">
              <w:rPr>
                <w:rFonts w:asciiTheme="majorHAnsi" w:hAnsiTheme="majorHAnsi"/>
                <w:b/>
                <w:sz w:val="22"/>
              </w:rPr>
              <w:t xml:space="preserve"> </w:t>
            </w:r>
          </w:p>
        </w:tc>
        <w:tc>
          <w:tcPr>
            <w:tcW w:w="6849" w:type="dxa"/>
            <w:tcMar>
              <w:top w:w="29" w:type="dxa"/>
              <w:left w:w="115" w:type="dxa"/>
              <w:bottom w:w="29" w:type="dxa"/>
              <w:right w:w="115" w:type="dxa"/>
            </w:tcMar>
          </w:tcPr>
          <w:p w14:paraId="4DD7C57E" w14:textId="77777777" w:rsidR="00FA279C" w:rsidRPr="00DE42BF" w:rsidRDefault="00FA279C" w:rsidP="00FA279C">
            <w:pPr>
              <w:spacing w:after="120"/>
              <w:rPr>
                <w:rFonts w:asciiTheme="majorHAnsi" w:hAnsiTheme="majorHAnsi"/>
                <w:sz w:val="22"/>
                <w:szCs w:val="22"/>
              </w:rPr>
            </w:pPr>
            <w:r w:rsidRPr="00DE42BF">
              <w:rPr>
                <w:rFonts w:asciiTheme="majorHAnsi" w:hAnsiTheme="majorHAnsi"/>
                <w:sz w:val="22"/>
                <w:szCs w:val="22"/>
              </w:rPr>
              <w:t>Read:</w:t>
            </w:r>
          </w:p>
          <w:p w14:paraId="69C05B25" w14:textId="69DAA564" w:rsidR="00FA279C" w:rsidRDefault="002A6FD6" w:rsidP="00FA279C">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Morrill and Musheno, </w:t>
            </w:r>
            <w:r>
              <w:rPr>
                <w:rFonts w:asciiTheme="majorHAnsi" w:hAnsiTheme="majorHAnsi"/>
                <w:i/>
                <w:sz w:val="22"/>
                <w:szCs w:val="22"/>
              </w:rPr>
              <w:t xml:space="preserve">Navigating Conflict </w:t>
            </w:r>
            <w:r>
              <w:rPr>
                <w:rFonts w:asciiTheme="majorHAnsi" w:hAnsiTheme="majorHAnsi"/>
                <w:sz w:val="22"/>
                <w:szCs w:val="22"/>
              </w:rPr>
              <w:t>(</w:t>
            </w:r>
            <w:r>
              <w:rPr>
                <w:rFonts w:asciiTheme="majorHAnsi" w:hAnsiTheme="majorHAnsi"/>
                <w:b/>
                <w:sz w:val="22"/>
                <w:szCs w:val="22"/>
              </w:rPr>
              <w:t>Required book</w:t>
            </w:r>
            <w:r>
              <w:rPr>
                <w:rFonts w:asciiTheme="majorHAnsi" w:hAnsiTheme="majorHAnsi"/>
                <w:sz w:val="22"/>
                <w:szCs w:val="22"/>
              </w:rPr>
              <w:t>, Chapter 5).</w:t>
            </w:r>
          </w:p>
          <w:p w14:paraId="277E1076" w14:textId="0E7FBF60" w:rsidR="003F16E5" w:rsidRPr="00DE42BF" w:rsidRDefault="003F16E5" w:rsidP="00215D6F">
            <w:pPr>
              <w:pStyle w:val="ListParagraph"/>
              <w:spacing w:after="120"/>
              <w:rPr>
                <w:rFonts w:asciiTheme="majorHAnsi" w:hAnsiTheme="majorHAnsi"/>
                <w:sz w:val="22"/>
                <w:szCs w:val="22"/>
              </w:rPr>
            </w:pPr>
          </w:p>
          <w:p w14:paraId="4099786A" w14:textId="77777777" w:rsidR="00394F99" w:rsidRPr="00DE42BF" w:rsidRDefault="00394F99" w:rsidP="0022709F">
            <w:pPr>
              <w:spacing w:after="120"/>
              <w:rPr>
                <w:rFonts w:asciiTheme="majorHAnsi" w:hAnsiTheme="majorHAnsi"/>
                <w:sz w:val="22"/>
                <w:szCs w:val="22"/>
              </w:rPr>
            </w:pPr>
          </w:p>
        </w:tc>
      </w:tr>
      <w:tr w:rsidR="00394F99" w:rsidRPr="00DE42BF" w14:paraId="082AA7ED" w14:textId="77777777" w:rsidTr="00EE75C0">
        <w:tc>
          <w:tcPr>
            <w:tcW w:w="2501" w:type="dxa"/>
            <w:tcMar>
              <w:top w:w="29" w:type="dxa"/>
              <w:left w:w="115" w:type="dxa"/>
              <w:bottom w:w="29" w:type="dxa"/>
              <w:right w:w="115" w:type="dxa"/>
            </w:tcMar>
          </w:tcPr>
          <w:p w14:paraId="42D67CFF" w14:textId="4C7D9CFF" w:rsidR="00FA279C" w:rsidRPr="00DE42BF" w:rsidRDefault="00D43258" w:rsidP="00FA279C">
            <w:pPr>
              <w:spacing w:after="120"/>
              <w:rPr>
                <w:rFonts w:asciiTheme="majorHAnsi" w:hAnsiTheme="majorHAnsi"/>
                <w:sz w:val="22"/>
                <w:szCs w:val="22"/>
              </w:rPr>
            </w:pPr>
            <w:r>
              <w:rPr>
                <w:rFonts w:asciiTheme="majorHAnsi" w:hAnsiTheme="majorHAnsi"/>
                <w:sz w:val="22"/>
                <w:szCs w:val="22"/>
              </w:rPr>
              <w:t xml:space="preserve">Thurs. </w:t>
            </w:r>
            <w:r w:rsidR="002A6FD6">
              <w:rPr>
                <w:rFonts w:asciiTheme="majorHAnsi" w:hAnsiTheme="majorHAnsi"/>
                <w:sz w:val="22"/>
                <w:szCs w:val="22"/>
              </w:rPr>
              <w:t xml:space="preserve"> 11/</w:t>
            </w:r>
            <w:r>
              <w:rPr>
                <w:rFonts w:asciiTheme="majorHAnsi" w:hAnsiTheme="majorHAnsi"/>
                <w:sz w:val="22"/>
                <w:szCs w:val="22"/>
              </w:rPr>
              <w:t>21</w:t>
            </w:r>
          </w:p>
          <w:p w14:paraId="29CA6131" w14:textId="388D3411" w:rsidR="00394F99" w:rsidRPr="00DE42BF" w:rsidRDefault="001222CF" w:rsidP="007779E5">
            <w:pPr>
              <w:spacing w:after="120"/>
              <w:rPr>
                <w:rFonts w:asciiTheme="majorHAnsi" w:hAnsiTheme="majorHAnsi"/>
                <w:sz w:val="22"/>
                <w:szCs w:val="22"/>
              </w:rPr>
            </w:pPr>
            <w:r>
              <w:rPr>
                <w:rFonts w:asciiTheme="majorHAnsi" w:hAnsiTheme="majorHAnsi"/>
                <w:b/>
                <w:sz w:val="22"/>
              </w:rPr>
              <w:t>What</w:t>
            </w:r>
            <w:r w:rsidR="002A6FD6">
              <w:rPr>
                <w:rFonts w:asciiTheme="majorHAnsi" w:hAnsiTheme="majorHAnsi"/>
                <w:b/>
                <w:sz w:val="22"/>
              </w:rPr>
              <w:t xml:space="preserve"> are the dangers of </w:t>
            </w:r>
            <w:r w:rsidR="00570DB8">
              <w:rPr>
                <w:rFonts w:asciiTheme="majorHAnsi" w:hAnsiTheme="majorHAnsi"/>
                <w:b/>
                <w:sz w:val="22"/>
              </w:rPr>
              <w:t>policy interventions to manage conflict</w:t>
            </w:r>
            <w:r>
              <w:rPr>
                <w:rFonts w:asciiTheme="majorHAnsi" w:hAnsiTheme="majorHAnsi"/>
                <w:b/>
                <w:sz w:val="22"/>
              </w:rPr>
              <w:t xml:space="preserve">? </w:t>
            </w:r>
          </w:p>
        </w:tc>
        <w:tc>
          <w:tcPr>
            <w:tcW w:w="6849" w:type="dxa"/>
            <w:tcMar>
              <w:top w:w="29" w:type="dxa"/>
              <w:left w:w="115" w:type="dxa"/>
              <w:bottom w:w="29" w:type="dxa"/>
              <w:right w:w="115" w:type="dxa"/>
            </w:tcMar>
          </w:tcPr>
          <w:p w14:paraId="591D1348" w14:textId="77777777" w:rsidR="00FA279C" w:rsidRPr="00DE42BF" w:rsidRDefault="00FA279C" w:rsidP="00FA279C">
            <w:pPr>
              <w:spacing w:after="120"/>
              <w:rPr>
                <w:rFonts w:asciiTheme="majorHAnsi" w:hAnsiTheme="majorHAnsi"/>
                <w:sz w:val="22"/>
                <w:szCs w:val="22"/>
              </w:rPr>
            </w:pPr>
            <w:r w:rsidRPr="00DE42BF">
              <w:rPr>
                <w:rFonts w:asciiTheme="majorHAnsi" w:hAnsiTheme="majorHAnsi"/>
                <w:sz w:val="22"/>
                <w:szCs w:val="22"/>
              </w:rPr>
              <w:t>Read:</w:t>
            </w:r>
          </w:p>
          <w:p w14:paraId="4B7991E3" w14:textId="2A9D3A39" w:rsidR="00FA279C" w:rsidRPr="00DE42BF" w:rsidRDefault="002A6FD6" w:rsidP="00FA279C">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Morrill and Musheno, </w:t>
            </w:r>
            <w:r>
              <w:rPr>
                <w:rFonts w:asciiTheme="majorHAnsi" w:hAnsiTheme="majorHAnsi"/>
                <w:i/>
                <w:sz w:val="22"/>
                <w:szCs w:val="22"/>
              </w:rPr>
              <w:t xml:space="preserve">Navigating Conflict </w:t>
            </w:r>
            <w:r>
              <w:rPr>
                <w:rFonts w:asciiTheme="majorHAnsi" w:hAnsiTheme="majorHAnsi"/>
                <w:sz w:val="22"/>
                <w:szCs w:val="22"/>
              </w:rPr>
              <w:t>(</w:t>
            </w:r>
            <w:r>
              <w:rPr>
                <w:rFonts w:asciiTheme="majorHAnsi" w:hAnsiTheme="majorHAnsi"/>
                <w:b/>
                <w:sz w:val="22"/>
                <w:szCs w:val="22"/>
              </w:rPr>
              <w:t xml:space="preserve">Required book, </w:t>
            </w:r>
            <w:r>
              <w:rPr>
                <w:rFonts w:asciiTheme="majorHAnsi" w:hAnsiTheme="majorHAnsi"/>
                <w:sz w:val="22"/>
                <w:szCs w:val="22"/>
              </w:rPr>
              <w:t xml:space="preserve">pp. 159-161; Chapter 7). </w:t>
            </w:r>
          </w:p>
          <w:p w14:paraId="53FF674C" w14:textId="77777777" w:rsidR="00394F99" w:rsidRPr="00DE42BF" w:rsidRDefault="00394F99" w:rsidP="0022709F">
            <w:pPr>
              <w:spacing w:after="120"/>
              <w:rPr>
                <w:rFonts w:asciiTheme="majorHAnsi" w:hAnsiTheme="majorHAnsi"/>
                <w:sz w:val="22"/>
                <w:szCs w:val="22"/>
              </w:rPr>
            </w:pPr>
          </w:p>
        </w:tc>
      </w:tr>
      <w:tr w:rsidR="00394F99" w:rsidRPr="00DE42BF" w14:paraId="76EC871F" w14:textId="77777777" w:rsidTr="00EE75C0">
        <w:tc>
          <w:tcPr>
            <w:tcW w:w="2501" w:type="dxa"/>
            <w:tcMar>
              <w:top w:w="29" w:type="dxa"/>
              <w:left w:w="115" w:type="dxa"/>
              <w:bottom w:w="29" w:type="dxa"/>
              <w:right w:w="115" w:type="dxa"/>
            </w:tcMar>
          </w:tcPr>
          <w:p w14:paraId="71FC30C0" w14:textId="2E2C6CEA" w:rsidR="00356B17" w:rsidRPr="00DE42BF" w:rsidRDefault="00842B2E" w:rsidP="00356B17">
            <w:pPr>
              <w:spacing w:after="120"/>
              <w:rPr>
                <w:rFonts w:asciiTheme="majorHAnsi" w:hAnsiTheme="majorHAnsi"/>
                <w:sz w:val="22"/>
                <w:szCs w:val="22"/>
              </w:rPr>
            </w:pPr>
            <w:r>
              <w:rPr>
                <w:rFonts w:asciiTheme="majorHAnsi" w:hAnsiTheme="majorHAnsi"/>
                <w:sz w:val="22"/>
                <w:szCs w:val="22"/>
              </w:rPr>
              <w:t xml:space="preserve">Tues. </w:t>
            </w:r>
            <w:r w:rsidR="002A6FD6">
              <w:rPr>
                <w:rFonts w:asciiTheme="majorHAnsi" w:hAnsiTheme="majorHAnsi"/>
                <w:sz w:val="22"/>
                <w:szCs w:val="22"/>
              </w:rPr>
              <w:t xml:space="preserve"> 11/</w:t>
            </w:r>
            <w:r>
              <w:rPr>
                <w:rFonts w:asciiTheme="majorHAnsi" w:hAnsiTheme="majorHAnsi"/>
                <w:sz w:val="22"/>
                <w:szCs w:val="22"/>
              </w:rPr>
              <w:t>26</w:t>
            </w:r>
          </w:p>
          <w:p w14:paraId="764F2C6D" w14:textId="4073BF47" w:rsidR="00394F99" w:rsidRPr="00DE42BF" w:rsidRDefault="00E87A9D" w:rsidP="00356B17">
            <w:pPr>
              <w:spacing w:after="120"/>
              <w:rPr>
                <w:rFonts w:asciiTheme="majorHAnsi" w:hAnsiTheme="majorHAnsi"/>
                <w:sz w:val="22"/>
                <w:szCs w:val="22"/>
              </w:rPr>
            </w:pPr>
            <w:r>
              <w:rPr>
                <w:rFonts w:asciiTheme="majorHAnsi" w:hAnsiTheme="majorHAnsi"/>
                <w:b/>
                <w:sz w:val="22"/>
              </w:rPr>
              <w:t>How</w:t>
            </w:r>
            <w:r w:rsidR="002C73CD">
              <w:rPr>
                <w:rFonts w:asciiTheme="majorHAnsi" w:hAnsiTheme="majorHAnsi"/>
                <w:b/>
                <w:sz w:val="22"/>
              </w:rPr>
              <w:t xml:space="preserve"> do</w:t>
            </w:r>
            <w:r w:rsidR="002A6FD6">
              <w:rPr>
                <w:rFonts w:asciiTheme="majorHAnsi" w:hAnsiTheme="majorHAnsi"/>
                <w:b/>
                <w:sz w:val="22"/>
              </w:rPr>
              <w:t xml:space="preserve"> concili</w:t>
            </w:r>
            <w:r w:rsidR="002C73CD">
              <w:rPr>
                <w:rFonts w:asciiTheme="majorHAnsi" w:hAnsiTheme="majorHAnsi"/>
                <w:b/>
                <w:sz w:val="22"/>
              </w:rPr>
              <w:t>atory practices</w:t>
            </w:r>
            <w:r w:rsidR="002A6FD6">
              <w:rPr>
                <w:rFonts w:asciiTheme="majorHAnsi" w:hAnsiTheme="majorHAnsi"/>
                <w:b/>
                <w:sz w:val="22"/>
              </w:rPr>
              <w:t xml:space="preserve"> get embedded in a place</w:t>
            </w:r>
            <w:r>
              <w:rPr>
                <w:rFonts w:asciiTheme="majorHAnsi" w:hAnsiTheme="majorHAnsi"/>
                <w:b/>
                <w:sz w:val="22"/>
              </w:rPr>
              <w:t>?</w:t>
            </w:r>
          </w:p>
        </w:tc>
        <w:tc>
          <w:tcPr>
            <w:tcW w:w="6849" w:type="dxa"/>
            <w:tcMar>
              <w:top w:w="29" w:type="dxa"/>
              <w:left w:w="115" w:type="dxa"/>
              <w:bottom w:w="29" w:type="dxa"/>
              <w:right w:w="115" w:type="dxa"/>
            </w:tcMar>
          </w:tcPr>
          <w:p w14:paraId="38B70B90" w14:textId="77777777" w:rsidR="00356B17" w:rsidRPr="00DE42BF" w:rsidRDefault="00356B17" w:rsidP="00356B17">
            <w:pPr>
              <w:spacing w:after="120"/>
              <w:rPr>
                <w:rFonts w:asciiTheme="majorHAnsi" w:hAnsiTheme="majorHAnsi"/>
                <w:sz w:val="22"/>
                <w:szCs w:val="22"/>
              </w:rPr>
            </w:pPr>
            <w:r w:rsidRPr="00DE42BF">
              <w:rPr>
                <w:rFonts w:asciiTheme="majorHAnsi" w:hAnsiTheme="majorHAnsi"/>
                <w:sz w:val="22"/>
                <w:szCs w:val="22"/>
              </w:rPr>
              <w:t>Read:</w:t>
            </w:r>
          </w:p>
          <w:p w14:paraId="56683600" w14:textId="107525C9" w:rsidR="00394F99" w:rsidRPr="00842B2E" w:rsidRDefault="002A6FD6" w:rsidP="0022709F">
            <w:pPr>
              <w:pStyle w:val="ListParagraph"/>
              <w:numPr>
                <w:ilvl w:val="0"/>
                <w:numId w:val="12"/>
              </w:numPr>
              <w:spacing w:after="120"/>
              <w:rPr>
                <w:rFonts w:asciiTheme="majorHAnsi" w:hAnsiTheme="majorHAnsi"/>
                <w:sz w:val="22"/>
                <w:szCs w:val="22"/>
              </w:rPr>
            </w:pPr>
            <w:r>
              <w:rPr>
                <w:rFonts w:asciiTheme="majorHAnsi" w:hAnsiTheme="majorHAnsi"/>
                <w:sz w:val="22"/>
                <w:szCs w:val="22"/>
              </w:rPr>
              <w:t xml:space="preserve">Morrill and Musheno, </w:t>
            </w:r>
            <w:r>
              <w:rPr>
                <w:rFonts w:asciiTheme="majorHAnsi" w:hAnsiTheme="majorHAnsi"/>
                <w:i/>
                <w:sz w:val="22"/>
                <w:szCs w:val="22"/>
              </w:rPr>
              <w:t xml:space="preserve">Navigating Conflict </w:t>
            </w:r>
            <w:r>
              <w:rPr>
                <w:rFonts w:asciiTheme="majorHAnsi" w:hAnsiTheme="majorHAnsi"/>
                <w:sz w:val="22"/>
                <w:szCs w:val="22"/>
              </w:rPr>
              <w:t>(</w:t>
            </w:r>
            <w:r w:rsidRPr="001631DC">
              <w:rPr>
                <w:rFonts w:asciiTheme="majorHAnsi" w:hAnsiTheme="majorHAnsi"/>
                <w:b/>
                <w:bCs/>
                <w:sz w:val="22"/>
                <w:szCs w:val="22"/>
              </w:rPr>
              <w:t>Required book</w:t>
            </w:r>
            <w:r>
              <w:rPr>
                <w:rFonts w:asciiTheme="majorHAnsi" w:hAnsiTheme="majorHAnsi"/>
                <w:sz w:val="22"/>
                <w:szCs w:val="22"/>
              </w:rPr>
              <w:t>, Chapter 8).</w:t>
            </w:r>
            <w:r w:rsidR="00543CCB">
              <w:rPr>
                <w:rFonts w:asciiTheme="majorHAnsi" w:hAnsiTheme="majorHAnsi"/>
                <w:sz w:val="22"/>
                <w:szCs w:val="22"/>
              </w:rPr>
              <w:t xml:space="preserve"> </w:t>
            </w:r>
          </w:p>
        </w:tc>
      </w:tr>
      <w:tr w:rsidR="00394F99" w:rsidRPr="00DE42BF" w14:paraId="4FC72642" w14:textId="77777777" w:rsidTr="00EE75C0">
        <w:tc>
          <w:tcPr>
            <w:tcW w:w="2501" w:type="dxa"/>
            <w:tcMar>
              <w:top w:w="29" w:type="dxa"/>
              <w:left w:w="115" w:type="dxa"/>
              <w:bottom w:w="29" w:type="dxa"/>
              <w:right w:w="115" w:type="dxa"/>
            </w:tcMar>
          </w:tcPr>
          <w:p w14:paraId="6A95870F" w14:textId="7DC4FFCF" w:rsidR="00356B17" w:rsidRDefault="00842B2E" w:rsidP="00356B17">
            <w:pPr>
              <w:spacing w:after="120"/>
              <w:rPr>
                <w:rFonts w:asciiTheme="majorHAnsi" w:hAnsiTheme="majorHAnsi"/>
                <w:sz w:val="22"/>
                <w:szCs w:val="22"/>
              </w:rPr>
            </w:pPr>
            <w:r>
              <w:rPr>
                <w:rFonts w:asciiTheme="majorHAnsi" w:hAnsiTheme="majorHAnsi"/>
                <w:sz w:val="22"/>
                <w:szCs w:val="22"/>
              </w:rPr>
              <w:lastRenderedPageBreak/>
              <w:t xml:space="preserve">Thurs. </w:t>
            </w:r>
            <w:r w:rsidR="002A6FD6">
              <w:rPr>
                <w:rFonts w:asciiTheme="majorHAnsi" w:hAnsiTheme="majorHAnsi"/>
                <w:sz w:val="22"/>
                <w:szCs w:val="22"/>
              </w:rPr>
              <w:t xml:space="preserve"> </w:t>
            </w:r>
            <w:r>
              <w:rPr>
                <w:rFonts w:asciiTheme="majorHAnsi" w:hAnsiTheme="majorHAnsi"/>
                <w:sz w:val="22"/>
                <w:szCs w:val="22"/>
              </w:rPr>
              <w:t>11/28</w:t>
            </w:r>
          </w:p>
          <w:p w14:paraId="617633FA" w14:textId="0EFE1692" w:rsidR="00394F99" w:rsidRPr="00CC774E" w:rsidRDefault="00842B2E" w:rsidP="00356B17">
            <w:pPr>
              <w:spacing w:after="120"/>
              <w:rPr>
                <w:rFonts w:asciiTheme="majorHAnsi" w:hAnsiTheme="majorHAnsi"/>
                <w:sz w:val="20"/>
                <w:szCs w:val="22"/>
              </w:rPr>
            </w:pPr>
            <w:r>
              <w:rPr>
                <w:rFonts w:asciiTheme="majorHAnsi" w:hAnsiTheme="majorHAnsi"/>
                <w:b/>
                <w:sz w:val="22"/>
              </w:rPr>
              <w:t>No class; holiday</w:t>
            </w:r>
          </w:p>
        </w:tc>
        <w:tc>
          <w:tcPr>
            <w:tcW w:w="6849" w:type="dxa"/>
            <w:tcMar>
              <w:top w:w="29" w:type="dxa"/>
              <w:left w:w="115" w:type="dxa"/>
              <w:bottom w:w="29" w:type="dxa"/>
              <w:right w:w="115" w:type="dxa"/>
            </w:tcMar>
          </w:tcPr>
          <w:p w14:paraId="11BC333E" w14:textId="77777777" w:rsidR="000245E2" w:rsidRPr="00DE42BF" w:rsidRDefault="000245E2" w:rsidP="000245E2">
            <w:pPr>
              <w:spacing w:after="120"/>
              <w:rPr>
                <w:rFonts w:asciiTheme="majorHAnsi" w:hAnsiTheme="majorHAnsi"/>
                <w:sz w:val="22"/>
                <w:szCs w:val="22"/>
              </w:rPr>
            </w:pPr>
            <w:r w:rsidRPr="00DE42BF">
              <w:rPr>
                <w:rFonts w:asciiTheme="majorHAnsi" w:hAnsiTheme="majorHAnsi"/>
                <w:sz w:val="22"/>
                <w:szCs w:val="22"/>
              </w:rPr>
              <w:t>Read:</w:t>
            </w:r>
          </w:p>
          <w:p w14:paraId="5068EC96" w14:textId="6575A414" w:rsidR="00394F99" w:rsidRDefault="000F2C78" w:rsidP="0022709F">
            <w:pPr>
              <w:pStyle w:val="ListParagraph"/>
              <w:numPr>
                <w:ilvl w:val="0"/>
                <w:numId w:val="12"/>
              </w:numPr>
              <w:spacing w:after="120"/>
              <w:rPr>
                <w:rFonts w:asciiTheme="majorHAnsi" w:hAnsiTheme="majorHAnsi"/>
                <w:sz w:val="22"/>
                <w:szCs w:val="22"/>
              </w:rPr>
            </w:pPr>
            <w:r>
              <w:rPr>
                <w:rFonts w:asciiTheme="majorHAnsi" w:hAnsiTheme="majorHAnsi"/>
                <w:sz w:val="22"/>
                <w:szCs w:val="22"/>
              </w:rPr>
              <w:t>No new readings</w:t>
            </w:r>
            <w:r w:rsidR="005A5E2D">
              <w:rPr>
                <w:rFonts w:asciiTheme="majorHAnsi" w:hAnsiTheme="majorHAnsi"/>
                <w:sz w:val="22"/>
                <w:szCs w:val="22"/>
              </w:rPr>
              <w:t>.</w:t>
            </w:r>
          </w:p>
          <w:p w14:paraId="0EB4F928" w14:textId="5B9A374F" w:rsidR="005A5E2D" w:rsidRPr="00CC774E" w:rsidRDefault="005A5E2D" w:rsidP="000F2C78">
            <w:pPr>
              <w:pStyle w:val="ListParagraph"/>
              <w:spacing w:after="120"/>
              <w:rPr>
                <w:rFonts w:asciiTheme="majorHAnsi" w:hAnsiTheme="majorHAnsi"/>
                <w:sz w:val="22"/>
                <w:szCs w:val="22"/>
              </w:rPr>
            </w:pPr>
          </w:p>
        </w:tc>
      </w:tr>
      <w:tr w:rsidR="00336D36" w:rsidRPr="00DE42BF" w14:paraId="2ABDECCB" w14:textId="77777777" w:rsidTr="00EE75C0">
        <w:tc>
          <w:tcPr>
            <w:tcW w:w="2501" w:type="dxa"/>
            <w:tcMar>
              <w:top w:w="29" w:type="dxa"/>
              <w:left w:w="115" w:type="dxa"/>
              <w:bottom w:w="29" w:type="dxa"/>
              <w:right w:w="115" w:type="dxa"/>
            </w:tcMar>
          </w:tcPr>
          <w:p w14:paraId="60C0E38A" w14:textId="2327147E" w:rsidR="00336D36" w:rsidRPr="00DE42BF" w:rsidRDefault="00336D36" w:rsidP="000245E2">
            <w:pPr>
              <w:spacing w:after="120"/>
              <w:rPr>
                <w:rFonts w:asciiTheme="majorHAnsi" w:hAnsiTheme="majorHAnsi"/>
                <w:sz w:val="22"/>
                <w:szCs w:val="22"/>
              </w:rPr>
            </w:pPr>
            <w:r>
              <w:rPr>
                <w:rFonts w:asciiTheme="majorHAnsi" w:hAnsiTheme="majorHAnsi"/>
                <w:sz w:val="22"/>
                <w:szCs w:val="22"/>
              </w:rPr>
              <w:t>Tues. 12/03</w:t>
            </w:r>
          </w:p>
          <w:p w14:paraId="19356C9D" w14:textId="62E601D1" w:rsidR="00336D36" w:rsidRPr="00336D36" w:rsidRDefault="00336D36" w:rsidP="00543CCB">
            <w:pPr>
              <w:spacing w:after="120"/>
              <w:rPr>
                <w:rFonts w:asciiTheme="majorHAnsi" w:hAnsiTheme="majorHAnsi"/>
                <w:b/>
                <w:bCs/>
                <w:sz w:val="22"/>
                <w:szCs w:val="22"/>
              </w:rPr>
            </w:pPr>
            <w:r>
              <w:rPr>
                <w:rFonts w:asciiTheme="majorHAnsi" w:hAnsiTheme="majorHAnsi"/>
                <w:b/>
                <w:sz w:val="22"/>
              </w:rPr>
              <w:t xml:space="preserve">What additional constructs are important to your areas of interest? </w:t>
            </w:r>
          </w:p>
        </w:tc>
        <w:tc>
          <w:tcPr>
            <w:tcW w:w="6849" w:type="dxa"/>
            <w:tcMar>
              <w:top w:w="29" w:type="dxa"/>
              <w:left w:w="115" w:type="dxa"/>
              <w:bottom w:w="29" w:type="dxa"/>
              <w:right w:w="115" w:type="dxa"/>
            </w:tcMar>
          </w:tcPr>
          <w:p w14:paraId="2CE0A337" w14:textId="77777777" w:rsidR="00336D36" w:rsidRPr="00DE42BF" w:rsidRDefault="00336D36" w:rsidP="000245E2">
            <w:pPr>
              <w:spacing w:after="120"/>
              <w:rPr>
                <w:rFonts w:asciiTheme="majorHAnsi" w:hAnsiTheme="majorHAnsi"/>
                <w:sz w:val="22"/>
                <w:szCs w:val="22"/>
              </w:rPr>
            </w:pPr>
            <w:r w:rsidRPr="00DE42BF">
              <w:rPr>
                <w:rFonts w:asciiTheme="majorHAnsi" w:hAnsiTheme="majorHAnsi"/>
                <w:sz w:val="22"/>
                <w:szCs w:val="22"/>
              </w:rPr>
              <w:t>Read:</w:t>
            </w:r>
          </w:p>
          <w:p w14:paraId="40E24B39" w14:textId="77777777" w:rsidR="00336D36" w:rsidRPr="00DE42BF" w:rsidRDefault="00336D36" w:rsidP="000245E2">
            <w:pPr>
              <w:pStyle w:val="ListParagraph"/>
              <w:numPr>
                <w:ilvl w:val="0"/>
                <w:numId w:val="12"/>
              </w:numPr>
              <w:spacing w:after="120"/>
              <w:rPr>
                <w:rFonts w:asciiTheme="majorHAnsi" w:hAnsiTheme="majorHAnsi"/>
                <w:sz w:val="22"/>
                <w:szCs w:val="22"/>
              </w:rPr>
            </w:pPr>
            <w:r>
              <w:rPr>
                <w:rFonts w:asciiTheme="majorHAnsi" w:hAnsiTheme="majorHAnsi"/>
                <w:sz w:val="22"/>
                <w:szCs w:val="22"/>
              </w:rPr>
              <w:t>To be determined by class.</w:t>
            </w:r>
          </w:p>
          <w:p w14:paraId="31948BA4" w14:textId="5798D815" w:rsidR="00336D36" w:rsidRPr="00DE42BF" w:rsidRDefault="00336D36" w:rsidP="0022709F">
            <w:pPr>
              <w:spacing w:after="120"/>
              <w:rPr>
                <w:rFonts w:asciiTheme="majorHAnsi" w:hAnsiTheme="majorHAnsi"/>
                <w:sz w:val="22"/>
                <w:szCs w:val="22"/>
              </w:rPr>
            </w:pPr>
          </w:p>
        </w:tc>
      </w:tr>
      <w:tr w:rsidR="00336D36" w:rsidRPr="00DE42BF" w14:paraId="2E87B699" w14:textId="77777777" w:rsidTr="00EE75C0">
        <w:tc>
          <w:tcPr>
            <w:tcW w:w="2501" w:type="dxa"/>
            <w:tcMar>
              <w:top w:w="29" w:type="dxa"/>
              <w:left w:w="115" w:type="dxa"/>
              <w:bottom w:w="29" w:type="dxa"/>
              <w:right w:w="115" w:type="dxa"/>
            </w:tcMar>
          </w:tcPr>
          <w:p w14:paraId="172F9F02" w14:textId="367D6AA1" w:rsidR="00336D36" w:rsidRPr="00DE42BF" w:rsidRDefault="00336D36" w:rsidP="0073333A">
            <w:pPr>
              <w:spacing w:after="120"/>
              <w:rPr>
                <w:rFonts w:asciiTheme="majorHAnsi" w:hAnsiTheme="majorHAnsi"/>
                <w:sz w:val="22"/>
                <w:szCs w:val="22"/>
              </w:rPr>
            </w:pPr>
            <w:r>
              <w:rPr>
                <w:rFonts w:asciiTheme="majorHAnsi" w:hAnsiTheme="majorHAnsi"/>
                <w:sz w:val="22"/>
                <w:szCs w:val="22"/>
              </w:rPr>
              <w:t>Thurs. 12/5</w:t>
            </w:r>
          </w:p>
          <w:p w14:paraId="7D4502B3" w14:textId="7531F379" w:rsidR="00336D36" w:rsidRPr="00DE42BF" w:rsidRDefault="00336D36" w:rsidP="000245E2">
            <w:pPr>
              <w:spacing w:after="120"/>
              <w:rPr>
                <w:rFonts w:asciiTheme="majorHAnsi" w:hAnsiTheme="majorHAnsi"/>
                <w:sz w:val="22"/>
                <w:szCs w:val="22"/>
              </w:rPr>
            </w:pPr>
            <w:r>
              <w:rPr>
                <w:rFonts w:asciiTheme="majorHAnsi" w:hAnsiTheme="majorHAnsi"/>
                <w:b/>
                <w:sz w:val="22"/>
              </w:rPr>
              <w:t>Workshop on Conflict Assessment 2</w:t>
            </w:r>
          </w:p>
        </w:tc>
        <w:tc>
          <w:tcPr>
            <w:tcW w:w="6849" w:type="dxa"/>
            <w:tcMar>
              <w:top w:w="29" w:type="dxa"/>
              <w:left w:w="115" w:type="dxa"/>
              <w:bottom w:w="29" w:type="dxa"/>
              <w:right w:w="115" w:type="dxa"/>
            </w:tcMar>
          </w:tcPr>
          <w:p w14:paraId="11674B6F" w14:textId="77777777" w:rsidR="00336D36" w:rsidRDefault="00336D36" w:rsidP="0022709F">
            <w:pPr>
              <w:spacing w:after="120"/>
              <w:rPr>
                <w:rFonts w:asciiTheme="majorHAnsi" w:hAnsiTheme="majorHAnsi"/>
                <w:sz w:val="22"/>
                <w:szCs w:val="22"/>
              </w:rPr>
            </w:pPr>
            <w:r>
              <w:rPr>
                <w:rFonts w:asciiTheme="majorHAnsi" w:hAnsiTheme="majorHAnsi"/>
                <w:sz w:val="22"/>
                <w:szCs w:val="22"/>
              </w:rPr>
              <w:t>Read:</w:t>
            </w:r>
          </w:p>
          <w:p w14:paraId="5B8593E6" w14:textId="343482CA" w:rsidR="00336D36" w:rsidRPr="00336D36" w:rsidRDefault="00336D36" w:rsidP="00336D36">
            <w:pPr>
              <w:pStyle w:val="ListParagraph"/>
              <w:numPr>
                <w:ilvl w:val="0"/>
                <w:numId w:val="12"/>
              </w:numPr>
              <w:spacing w:after="120"/>
              <w:rPr>
                <w:rFonts w:asciiTheme="majorHAnsi" w:hAnsiTheme="majorHAnsi"/>
                <w:sz w:val="22"/>
                <w:szCs w:val="22"/>
              </w:rPr>
            </w:pPr>
            <w:r>
              <w:rPr>
                <w:rFonts w:asciiTheme="majorHAnsi" w:hAnsiTheme="majorHAnsi"/>
                <w:sz w:val="22"/>
                <w:szCs w:val="22"/>
              </w:rPr>
              <w:t>No new readings</w:t>
            </w:r>
          </w:p>
        </w:tc>
      </w:tr>
      <w:tr w:rsidR="00336D36" w:rsidRPr="00DE42BF" w14:paraId="487D731D" w14:textId="77777777" w:rsidTr="00EE75C0">
        <w:tc>
          <w:tcPr>
            <w:tcW w:w="2501" w:type="dxa"/>
            <w:tcMar>
              <w:top w:w="29" w:type="dxa"/>
              <w:left w:w="115" w:type="dxa"/>
              <w:bottom w:w="29" w:type="dxa"/>
              <w:right w:w="115" w:type="dxa"/>
            </w:tcMar>
          </w:tcPr>
          <w:p w14:paraId="15461DA4" w14:textId="77777777" w:rsidR="00336D36" w:rsidRDefault="00336D36" w:rsidP="0073333A">
            <w:pPr>
              <w:spacing w:after="120"/>
              <w:rPr>
                <w:rFonts w:asciiTheme="majorHAnsi" w:hAnsiTheme="majorHAnsi"/>
                <w:sz w:val="22"/>
                <w:szCs w:val="22"/>
              </w:rPr>
            </w:pPr>
            <w:r>
              <w:rPr>
                <w:rFonts w:asciiTheme="majorHAnsi" w:hAnsiTheme="majorHAnsi"/>
                <w:sz w:val="22"/>
                <w:szCs w:val="22"/>
              </w:rPr>
              <w:t>Tues. 12.10</w:t>
            </w:r>
          </w:p>
          <w:p w14:paraId="426268CC" w14:textId="58FAC400" w:rsidR="00336D36" w:rsidRPr="00336D36" w:rsidRDefault="00336D36" w:rsidP="0073333A">
            <w:pPr>
              <w:spacing w:after="120"/>
              <w:rPr>
                <w:rFonts w:asciiTheme="majorHAnsi" w:hAnsiTheme="majorHAnsi"/>
                <w:b/>
                <w:bCs/>
                <w:sz w:val="22"/>
                <w:szCs w:val="22"/>
              </w:rPr>
            </w:pPr>
            <w:r>
              <w:rPr>
                <w:rFonts w:asciiTheme="majorHAnsi" w:hAnsiTheme="majorHAnsi"/>
                <w:b/>
                <w:bCs/>
                <w:sz w:val="22"/>
                <w:szCs w:val="22"/>
              </w:rPr>
              <w:t>Conflict Assessment 2 Due (10pm)</w:t>
            </w:r>
          </w:p>
        </w:tc>
        <w:tc>
          <w:tcPr>
            <w:tcW w:w="6849" w:type="dxa"/>
            <w:tcMar>
              <w:top w:w="29" w:type="dxa"/>
              <w:left w:w="115" w:type="dxa"/>
              <w:bottom w:w="29" w:type="dxa"/>
              <w:right w:w="115" w:type="dxa"/>
            </w:tcMar>
          </w:tcPr>
          <w:p w14:paraId="545B2A95" w14:textId="77777777" w:rsidR="00336D36" w:rsidRPr="00DE42BF" w:rsidRDefault="00336D36" w:rsidP="0022709F">
            <w:pPr>
              <w:spacing w:after="120"/>
              <w:rPr>
                <w:rFonts w:asciiTheme="majorHAnsi" w:hAnsiTheme="majorHAnsi"/>
                <w:sz w:val="22"/>
                <w:szCs w:val="22"/>
              </w:rPr>
            </w:pPr>
          </w:p>
        </w:tc>
      </w:tr>
    </w:tbl>
    <w:p w14:paraId="6F3D101B" w14:textId="77777777" w:rsidR="00FC4C03" w:rsidRDefault="00FC4C03" w:rsidP="0022709F">
      <w:pPr>
        <w:rPr>
          <w:rFonts w:asciiTheme="majorHAnsi" w:hAnsiTheme="majorHAnsi"/>
          <w:b/>
        </w:rPr>
      </w:pPr>
    </w:p>
    <w:p w14:paraId="07653BF5" w14:textId="77777777" w:rsidR="00CC774E" w:rsidRDefault="00CC774E" w:rsidP="0022709F">
      <w:pPr>
        <w:rPr>
          <w:rFonts w:asciiTheme="majorHAnsi" w:hAnsiTheme="majorHAnsi"/>
          <w:b/>
        </w:rPr>
      </w:pPr>
    </w:p>
    <w:p w14:paraId="6C0DBAFE" w14:textId="0BB66877" w:rsidR="000A3D9B" w:rsidRDefault="00792238" w:rsidP="0022709F">
      <w:pPr>
        <w:rPr>
          <w:rFonts w:asciiTheme="majorHAnsi" w:hAnsiTheme="majorHAnsi"/>
          <w:b/>
        </w:rPr>
      </w:pPr>
      <w:r>
        <w:rPr>
          <w:rFonts w:asciiTheme="majorHAnsi" w:hAnsiTheme="majorHAnsi"/>
          <w:b/>
        </w:rPr>
        <w:t xml:space="preserve">APPENDIX: </w:t>
      </w:r>
      <w:r w:rsidR="00504911">
        <w:rPr>
          <w:rFonts w:asciiTheme="majorHAnsi" w:hAnsiTheme="majorHAnsi"/>
          <w:b/>
        </w:rPr>
        <w:t>CITATIONS OF COURSE READINGS (in order of presentation)</w:t>
      </w:r>
    </w:p>
    <w:p w14:paraId="0A85120C" w14:textId="77777777" w:rsidR="00792238" w:rsidRDefault="00792238" w:rsidP="0022709F">
      <w:pPr>
        <w:rPr>
          <w:rFonts w:asciiTheme="majorHAnsi" w:hAnsiTheme="majorHAnsi"/>
          <w:b/>
        </w:rPr>
      </w:pPr>
    </w:p>
    <w:p w14:paraId="43AB4339" w14:textId="4D279570" w:rsidR="00FC4C03" w:rsidRDefault="00645C77" w:rsidP="00FC4C03">
      <w:r>
        <w:t xml:space="preserve">1. </w:t>
      </w:r>
      <w:r w:rsidR="002255AF">
        <w:t xml:space="preserve">Bliss, John. 2017. </w:t>
      </w:r>
      <w:r w:rsidR="002255AF">
        <w:rPr>
          <w:i/>
        </w:rPr>
        <w:t>Divided Selves: Professional Role Distancing Among Law Students and Lawyers in a Period of Market Crisis</w:t>
      </w:r>
      <w:r w:rsidR="002255AF">
        <w:t xml:space="preserve">. </w:t>
      </w:r>
      <w:r w:rsidR="002255AF">
        <w:rPr>
          <w:u w:val="single"/>
        </w:rPr>
        <w:t>Law and Social Inquiry</w:t>
      </w:r>
      <w:r w:rsidR="002255AF">
        <w:t xml:space="preserve">. Vol. 42 (3): Pp. 855-897. </w:t>
      </w:r>
    </w:p>
    <w:p w14:paraId="30C5CD45" w14:textId="77777777" w:rsidR="002255AF" w:rsidRDefault="002255AF" w:rsidP="00FC4C03"/>
    <w:p w14:paraId="218D4A37" w14:textId="0B93B9D4" w:rsidR="002255AF" w:rsidRDefault="00FC4C03" w:rsidP="002255AF">
      <w:r>
        <w:t xml:space="preserve">2. </w:t>
      </w:r>
      <w:r w:rsidR="002255AF">
        <w:t xml:space="preserve">Maynard-Moody, Steven and Michael Musheno. 2006. </w:t>
      </w:r>
      <w:r w:rsidR="002255AF">
        <w:rPr>
          <w:u w:val="single"/>
        </w:rPr>
        <w:t>Cops, Teachers, Counselors: Stories from the Frontlines of Public Service</w:t>
      </w:r>
      <w:r w:rsidR="002255AF">
        <w:t>. Ann Arbor, MI: University of Michigan Press. Pp. 51-76.</w:t>
      </w:r>
    </w:p>
    <w:p w14:paraId="3D4CA3E7" w14:textId="40389D00" w:rsidR="0065145C" w:rsidRDefault="0065145C" w:rsidP="002255AF"/>
    <w:p w14:paraId="56EBD8CC" w14:textId="406C226D" w:rsidR="0065145C" w:rsidRPr="0065145C" w:rsidRDefault="0065145C" w:rsidP="002255AF">
      <w:r>
        <w:t xml:space="preserve">3. Yuhas, Alan and Claire Moses. 2019. </w:t>
      </w:r>
      <w:r>
        <w:rPr>
          <w:i/>
          <w:iCs/>
        </w:rPr>
        <w:t>Dutch Officials Decline to Enforce New Partial Ban on Burqas</w:t>
      </w:r>
      <w:r>
        <w:t xml:space="preserve">. </w:t>
      </w:r>
      <w:r>
        <w:rPr>
          <w:u w:val="single"/>
        </w:rPr>
        <w:t>The Conversation</w:t>
      </w:r>
      <w:r>
        <w:t xml:space="preserve">, August 1, 2019, 3pp. </w:t>
      </w:r>
    </w:p>
    <w:p w14:paraId="2C8E4877" w14:textId="77777777" w:rsidR="00FC4C03" w:rsidRDefault="00FC4C03" w:rsidP="00FC4C03"/>
    <w:p w14:paraId="18849AC9" w14:textId="1164C2DB" w:rsidR="00065D58" w:rsidRDefault="0065145C" w:rsidP="00065D58">
      <w:r>
        <w:t>4</w:t>
      </w:r>
      <w:r w:rsidR="00B14DD0">
        <w:t>.</w:t>
      </w:r>
      <w:r w:rsidR="00065D58">
        <w:t xml:space="preserve"> </w:t>
      </w:r>
      <w:r w:rsidR="002255AF">
        <w:t xml:space="preserve">Pinker, Steven. 2018. </w:t>
      </w:r>
      <w:r w:rsidR="002255AF" w:rsidRPr="00122688">
        <w:rPr>
          <w:u w:val="single"/>
        </w:rPr>
        <w:t>Enlightenment No</w:t>
      </w:r>
      <w:r w:rsidR="002255AF">
        <w:rPr>
          <w:u w:val="single"/>
        </w:rPr>
        <w:t>w</w:t>
      </w:r>
      <w:r w:rsidR="002255AF">
        <w:t>. New York: Viking Press. Chapters 4, 11 and pp. 167-176.</w:t>
      </w:r>
    </w:p>
    <w:p w14:paraId="3AB8288C" w14:textId="77777777" w:rsidR="00E703DD" w:rsidRDefault="00E703DD" w:rsidP="00065D58"/>
    <w:p w14:paraId="45F85056" w14:textId="41BD6338" w:rsidR="00E703DD" w:rsidRDefault="0065145C" w:rsidP="00065D58">
      <w:r>
        <w:t>5</w:t>
      </w:r>
      <w:r w:rsidR="00E703DD">
        <w:t>.</w:t>
      </w:r>
      <w:r w:rsidR="002255AF" w:rsidRPr="002255AF">
        <w:t xml:space="preserve"> </w:t>
      </w:r>
      <w:r w:rsidR="002255AF">
        <w:t xml:space="preserve">Bell, Jeannine. 2013. </w:t>
      </w:r>
      <w:r w:rsidR="002255AF" w:rsidRPr="00BE5C3D">
        <w:rPr>
          <w:u w:val="single"/>
        </w:rPr>
        <w:t>Hate Thy Neighbor: Move-In Violence and the Persistence of Racial Segregation in American Housing</w:t>
      </w:r>
      <w:r w:rsidR="002255AF">
        <w:t xml:space="preserve">. NY: NYU Books. Pp. 1-9, 86-116, 191-2017. </w:t>
      </w:r>
    </w:p>
    <w:p w14:paraId="19943004" w14:textId="6502C6AB" w:rsidR="0065145C" w:rsidRDefault="0065145C" w:rsidP="00065D58"/>
    <w:p w14:paraId="368C7752" w14:textId="37D94077" w:rsidR="0065145C" w:rsidRPr="0065145C" w:rsidRDefault="0065145C" w:rsidP="00065D58">
      <w:r>
        <w:t xml:space="preserve">6. Donohue, William. 2019. </w:t>
      </w:r>
      <w:r>
        <w:rPr>
          <w:i/>
          <w:iCs/>
        </w:rPr>
        <w:t>There’s a Dark Political History to Language that Strips People of their Dignity</w:t>
      </w:r>
      <w:r>
        <w:t xml:space="preserve">. </w:t>
      </w:r>
      <w:r>
        <w:rPr>
          <w:u w:val="single"/>
        </w:rPr>
        <w:t>The Conversation</w:t>
      </w:r>
      <w:r>
        <w:t xml:space="preserve">, August 2, 2019, 4pp. </w:t>
      </w:r>
    </w:p>
    <w:p w14:paraId="540E8C2D" w14:textId="4D247C21" w:rsidR="00964715" w:rsidRDefault="00964715" w:rsidP="00065D58"/>
    <w:p w14:paraId="0BBAD968" w14:textId="7E89F3A9" w:rsidR="00964715" w:rsidRPr="00964715" w:rsidRDefault="0065145C" w:rsidP="00065D58">
      <w:r>
        <w:t>7</w:t>
      </w:r>
      <w:r w:rsidR="00964715">
        <w:t xml:space="preserve">. Johnson, David and Joseph Cessario. 2019. </w:t>
      </w:r>
      <w:r w:rsidR="00964715">
        <w:rPr>
          <w:i/>
          <w:iCs/>
        </w:rPr>
        <w:t xml:space="preserve">Our Database of Police Officers Who Shoots Citizens. </w:t>
      </w:r>
      <w:r w:rsidR="00964715">
        <w:rPr>
          <w:u w:val="single"/>
        </w:rPr>
        <w:t>The Conversation</w:t>
      </w:r>
      <w:r w:rsidR="00964715">
        <w:t>, July 22, 2019</w:t>
      </w:r>
      <w:r>
        <w:t>, 3pp.</w:t>
      </w:r>
    </w:p>
    <w:p w14:paraId="5DA2ECB0" w14:textId="77777777" w:rsidR="00C64D32" w:rsidRDefault="00C64D32" w:rsidP="00FC4C03"/>
    <w:p w14:paraId="4E5EFA6C" w14:textId="25EB0A6C" w:rsidR="00C64D32" w:rsidRDefault="0065145C" w:rsidP="00FC4C03">
      <w:r>
        <w:t>8</w:t>
      </w:r>
      <w:r w:rsidR="00C64D32">
        <w:t xml:space="preserve">. </w:t>
      </w:r>
      <w:r w:rsidR="00065D58">
        <w:t xml:space="preserve">Mercieca, Jennifer. </w:t>
      </w:r>
      <w:r w:rsidR="00E703DD">
        <w:t xml:space="preserve">2018. </w:t>
      </w:r>
      <w:r w:rsidR="00065D58">
        <w:rPr>
          <w:i/>
        </w:rPr>
        <w:t xml:space="preserve">America in the Middle of a Battle for the Meaning of Words like “Diversity”. </w:t>
      </w:r>
      <w:r w:rsidR="00065D58" w:rsidRPr="00964715">
        <w:rPr>
          <w:u w:val="single"/>
        </w:rPr>
        <w:t>The Conversation</w:t>
      </w:r>
      <w:r w:rsidR="00065D58">
        <w:t>, July 23, 2018, 4pp.</w:t>
      </w:r>
    </w:p>
    <w:p w14:paraId="45345BEC" w14:textId="77777777" w:rsidR="00065D58" w:rsidRDefault="00065D58" w:rsidP="00FC4C03"/>
    <w:p w14:paraId="074079E3" w14:textId="002D6B26" w:rsidR="00065D58" w:rsidRDefault="0065145C" w:rsidP="00FC4C03">
      <w:r>
        <w:t>9</w:t>
      </w:r>
      <w:r w:rsidR="00065D58">
        <w:t xml:space="preserve">. McCann, Michael. 2016. </w:t>
      </w:r>
      <w:r w:rsidR="00065D58">
        <w:rPr>
          <w:i/>
        </w:rPr>
        <w:t>Labor Scholarship and/as Activism.</w:t>
      </w:r>
      <w:r w:rsidR="00065D58">
        <w:t xml:space="preserve"> </w:t>
      </w:r>
      <w:r w:rsidR="00065D58">
        <w:rPr>
          <w:u w:val="single"/>
        </w:rPr>
        <w:t>Praxis</w:t>
      </w:r>
      <w:r w:rsidR="00065D58">
        <w:t xml:space="preserve">. Vol. 14 (2): </w:t>
      </w:r>
      <w:r w:rsidR="00D332CB">
        <w:t>432-441.</w:t>
      </w:r>
    </w:p>
    <w:p w14:paraId="40D9E3AF" w14:textId="02007EF4" w:rsidR="00964715" w:rsidRDefault="00964715" w:rsidP="00FC4C03"/>
    <w:p w14:paraId="681309F7" w14:textId="2F601B72" w:rsidR="00964715" w:rsidRPr="00CE3527" w:rsidRDefault="00950DDC" w:rsidP="00FC4C03">
      <w:r>
        <w:t>10</w:t>
      </w:r>
      <w:r w:rsidR="00964715">
        <w:t xml:space="preserve">. Felstiner, William, Richard Abel, and Austin Sarat. 1980-81. </w:t>
      </w:r>
      <w:r w:rsidR="00CE3527">
        <w:rPr>
          <w:i/>
          <w:iCs/>
        </w:rPr>
        <w:t>Emergence and Transformation of Disputes.</w:t>
      </w:r>
      <w:r w:rsidR="00CE3527">
        <w:t xml:space="preserve"> </w:t>
      </w:r>
      <w:r w:rsidR="00CE3527">
        <w:rPr>
          <w:u w:val="single"/>
        </w:rPr>
        <w:t>Law and Society Review</w:t>
      </w:r>
      <w:r w:rsidR="00CE3527">
        <w:t>. Vol. 5 (3-4): 631-654.</w:t>
      </w:r>
    </w:p>
    <w:p w14:paraId="4080F10F" w14:textId="77777777" w:rsidR="00FC4C03" w:rsidRDefault="00FC4C03" w:rsidP="00FC4C03"/>
    <w:p w14:paraId="5CE252C4" w14:textId="4575EC14" w:rsidR="00B14DD0" w:rsidRDefault="00950DDC" w:rsidP="00FC4C03">
      <w:r>
        <w:t>11</w:t>
      </w:r>
      <w:r w:rsidR="00B14DD0">
        <w:t xml:space="preserve">. </w:t>
      </w:r>
      <w:r w:rsidR="00BE5C3D">
        <w:t xml:space="preserve">Engel, David. 2016. </w:t>
      </w:r>
      <w:r w:rsidR="00BE5C3D">
        <w:rPr>
          <w:u w:val="single"/>
        </w:rPr>
        <w:t>The Myth of the Litigious Society</w:t>
      </w:r>
      <w:r w:rsidR="00BE5C3D">
        <w:t xml:space="preserve">. Chicago: University of Chicago Press. </w:t>
      </w:r>
      <w:r w:rsidR="00D332CB">
        <w:t xml:space="preserve">Pp. 1-50. </w:t>
      </w:r>
    </w:p>
    <w:p w14:paraId="5FEBA2EC" w14:textId="77777777" w:rsidR="00BE5C3D" w:rsidRDefault="00BE5C3D" w:rsidP="00FC4C03"/>
    <w:p w14:paraId="490DFED5" w14:textId="793C630F" w:rsidR="00BE5C3D" w:rsidRPr="00BE5C3D" w:rsidRDefault="00CE3527" w:rsidP="00FC4C03">
      <w:r>
        <w:t>1</w:t>
      </w:r>
      <w:r w:rsidR="00950DDC">
        <w:t>2</w:t>
      </w:r>
      <w:r w:rsidR="00BE5C3D">
        <w:t xml:space="preserve">. Desmond, Mathew. 2016. </w:t>
      </w:r>
      <w:r w:rsidR="00BE5C3D">
        <w:rPr>
          <w:u w:val="single"/>
        </w:rPr>
        <w:t>Evicted: Poverty and Profit in the American City</w:t>
      </w:r>
      <w:r w:rsidR="00BE5C3D">
        <w:t>. NY: Crown Publishers, Pp. 53-63; 209-14; 282-313.</w:t>
      </w:r>
    </w:p>
    <w:p w14:paraId="4A4DDBFF" w14:textId="77777777" w:rsidR="00FE7626" w:rsidRDefault="00FE7626" w:rsidP="00FC4C03"/>
    <w:p w14:paraId="5588A082" w14:textId="56C6A830" w:rsidR="00FD19CB" w:rsidRDefault="00CE3527" w:rsidP="00FD19CB">
      <w:r>
        <w:t>1</w:t>
      </w:r>
      <w:r w:rsidR="00950DDC">
        <w:t>3</w:t>
      </w:r>
      <w:r w:rsidR="00FE7626">
        <w:t xml:space="preserve">. </w:t>
      </w:r>
      <w:r w:rsidR="00FD19CB">
        <w:t xml:space="preserve">Maynard-Moody and Michael Musheno. 2006. </w:t>
      </w:r>
      <w:r w:rsidR="00FD19CB">
        <w:rPr>
          <w:u w:val="single"/>
        </w:rPr>
        <w:t>Cops, Teachers, Counselors: Stories from the Frontlines of Public Service</w:t>
      </w:r>
      <w:r w:rsidR="00FD19CB">
        <w:t>. Ann Arbor, MI: University of Michigan Press:</w:t>
      </w:r>
      <w:r w:rsidR="00D332CB">
        <w:t xml:space="preserve"> Pp. </w:t>
      </w:r>
      <w:r w:rsidR="00CB0273">
        <w:t>3-24, 36-50</w:t>
      </w:r>
      <w:r w:rsidR="00D332CB">
        <w:t>, 93-122.</w:t>
      </w:r>
    </w:p>
    <w:p w14:paraId="6E750F30" w14:textId="1BD4937C" w:rsidR="00CE3527" w:rsidRDefault="00CE3527" w:rsidP="00FD19CB"/>
    <w:p w14:paraId="452AB704" w14:textId="110BA50F" w:rsidR="00CE3527" w:rsidRDefault="00CE3527" w:rsidP="00FD19CB">
      <w:r>
        <w:t>1</w:t>
      </w:r>
      <w:r w:rsidR="00950DDC">
        <w:t>4</w:t>
      </w:r>
      <w:r>
        <w:t xml:space="preserve">. Merry, Sally Engle. 1990. </w:t>
      </w:r>
      <w:r>
        <w:rPr>
          <w:i/>
          <w:iCs/>
        </w:rPr>
        <w:t>The Discourses of Mediation</w:t>
      </w:r>
      <w:r>
        <w:t xml:space="preserve">. </w:t>
      </w:r>
      <w:r>
        <w:rPr>
          <w:u w:val="single"/>
        </w:rPr>
        <w:t>Law and Society Review</w:t>
      </w:r>
      <w:r>
        <w:t>, Vol. 2 (1): 1-36.</w:t>
      </w:r>
    </w:p>
    <w:p w14:paraId="203DEB0A" w14:textId="026EA9F1" w:rsidR="00CE3527" w:rsidRDefault="00CE3527" w:rsidP="00FD19CB"/>
    <w:p w14:paraId="6A7A24B7" w14:textId="199CE274" w:rsidR="00CE3527" w:rsidRDefault="00CE3527" w:rsidP="00FD19CB">
      <w:r>
        <w:t>1</w:t>
      </w:r>
      <w:r w:rsidR="00950DDC">
        <w:t>5</w:t>
      </w:r>
      <w:r>
        <w:t xml:space="preserve">. Zacka, Bernardo. 2017. </w:t>
      </w:r>
      <w:r>
        <w:rPr>
          <w:u w:val="single"/>
        </w:rPr>
        <w:t>When the State Meets the Street</w:t>
      </w:r>
      <w:r>
        <w:t>. Cambridge, MA: Belknap Press of Harvard University Press: Pp. 66-110.</w:t>
      </w:r>
    </w:p>
    <w:p w14:paraId="32A83FCD" w14:textId="7BA47622" w:rsidR="00950DDC" w:rsidRDefault="00950DDC" w:rsidP="00FD19CB"/>
    <w:p w14:paraId="6F54EE4F" w14:textId="39CBF3DF" w:rsidR="00950DDC" w:rsidRPr="00950DDC" w:rsidRDefault="00950DDC" w:rsidP="00FD19CB">
      <w:r>
        <w:t xml:space="preserve">16. Mounk, Yascha. 2017. </w:t>
      </w:r>
      <w:r>
        <w:rPr>
          <w:u w:val="single"/>
        </w:rPr>
        <w:t>The Age of Responsibility</w:t>
      </w:r>
      <w:r>
        <w:t>. Cambridge, MA: Harvard University Press: Pp. 1-28.</w:t>
      </w:r>
    </w:p>
    <w:p w14:paraId="6D2406EC" w14:textId="77777777" w:rsidR="00FD19CB" w:rsidRDefault="00FD19CB" w:rsidP="00FD19CB"/>
    <w:p w14:paraId="1A2A74C9" w14:textId="26E2D535" w:rsidR="00FD19CB" w:rsidRDefault="00FD19CB" w:rsidP="00FD19CB">
      <w:r>
        <w:t>1</w:t>
      </w:r>
      <w:r w:rsidR="00950DDC">
        <w:t>7</w:t>
      </w:r>
      <w:r>
        <w:t xml:space="preserve">. </w:t>
      </w:r>
      <w:r w:rsidR="00CB0273">
        <w:t xml:space="preserve">Stuart, Forrest. 2016. </w:t>
      </w:r>
      <w:r w:rsidR="00CB0273">
        <w:rPr>
          <w:i/>
        </w:rPr>
        <w:t>Becoming “Copwise”: Policing, Culture, and the Collateral Consequences of Street-Level Criminalization</w:t>
      </w:r>
      <w:r w:rsidR="00CB0273">
        <w:t xml:space="preserve">. </w:t>
      </w:r>
      <w:r w:rsidR="00CB0273">
        <w:rPr>
          <w:u w:val="single"/>
        </w:rPr>
        <w:t>Law and Society Review</w:t>
      </w:r>
      <w:r w:rsidR="00CB0273">
        <w:t>, Vol. 50 (2): 279-313.</w:t>
      </w:r>
    </w:p>
    <w:p w14:paraId="671A2400" w14:textId="70E3F45B" w:rsidR="00950DDC" w:rsidRDefault="00950DDC" w:rsidP="00FD19CB"/>
    <w:p w14:paraId="74223786" w14:textId="6E2C131D" w:rsidR="00950DDC" w:rsidRPr="00950DDC" w:rsidRDefault="00950DDC" w:rsidP="00FD19CB">
      <w:r>
        <w:t xml:space="preserve">18. Alvarez, Destiny. 2019. </w:t>
      </w:r>
      <w:r>
        <w:rPr>
          <w:i/>
          <w:iCs/>
        </w:rPr>
        <w:t>Homelessness in Public View</w:t>
      </w:r>
      <w:r>
        <w:t xml:space="preserve">. </w:t>
      </w:r>
      <w:r>
        <w:rPr>
          <w:u w:val="single"/>
        </w:rPr>
        <w:t>Register-Guard</w:t>
      </w:r>
      <w:r>
        <w:t>, August 2, 2019, 3Pp.</w:t>
      </w:r>
    </w:p>
    <w:p w14:paraId="62BFDE86" w14:textId="77777777" w:rsidR="00E703DD" w:rsidRDefault="00E703DD" w:rsidP="00FD19CB"/>
    <w:p w14:paraId="75C8A85F" w14:textId="3B3F065F" w:rsidR="00E703DD" w:rsidRPr="00E703DD" w:rsidRDefault="00E703DD" w:rsidP="00FD19CB">
      <w:r>
        <w:t>1</w:t>
      </w:r>
      <w:r w:rsidR="00950DDC">
        <w:t>9</w:t>
      </w:r>
      <w:r>
        <w:t xml:space="preserve">. Morrill, Calvin and Michael Musheno. 2018. </w:t>
      </w:r>
      <w:r>
        <w:rPr>
          <w:i/>
        </w:rPr>
        <w:t>Navigating Conflict: How Youth Handle Conflict in a High Poverty School</w:t>
      </w:r>
      <w:r>
        <w:t>. Chicago: University of Chicago Press.</w:t>
      </w:r>
    </w:p>
    <w:p w14:paraId="055AD6AB" w14:textId="77777777" w:rsidR="00CB0273" w:rsidRDefault="00CB0273" w:rsidP="00FD19CB"/>
    <w:p w14:paraId="1977EC50" w14:textId="5C5BE33A" w:rsidR="00CB0273" w:rsidRDefault="00950DDC" w:rsidP="00FD19CB">
      <w:r>
        <w:t>20</w:t>
      </w:r>
      <w:r w:rsidR="00CB0273">
        <w:t xml:space="preserve">. Bell, Monica. 2016. </w:t>
      </w:r>
      <w:r w:rsidR="00CB0273">
        <w:rPr>
          <w:i/>
        </w:rPr>
        <w:t>Situational Trust: How Disadvantaged Mothers Reconceive Legal Cynicism</w:t>
      </w:r>
      <w:r w:rsidR="00CB0273">
        <w:t xml:space="preserve">. </w:t>
      </w:r>
      <w:r w:rsidR="00CB0273">
        <w:rPr>
          <w:u w:val="single"/>
        </w:rPr>
        <w:t>Law and Society Review</w:t>
      </w:r>
      <w:r w:rsidR="00CB0273">
        <w:t>, Vol. 50 (2): 314-347.</w:t>
      </w:r>
    </w:p>
    <w:p w14:paraId="4C2920C8" w14:textId="60DB6408" w:rsidR="0034251C" w:rsidRDefault="0034251C" w:rsidP="00FD19CB"/>
    <w:p w14:paraId="2560F260" w14:textId="77777777" w:rsidR="0034251C" w:rsidRDefault="0034251C" w:rsidP="00FD19CB">
      <w:r>
        <w:t xml:space="preserve">21. Anderson, Elijah. 2015. </w:t>
      </w:r>
      <w:r>
        <w:rPr>
          <w:i/>
          <w:iCs/>
        </w:rPr>
        <w:t xml:space="preserve">“The White Space”. </w:t>
      </w:r>
      <w:r>
        <w:rPr>
          <w:u w:val="single"/>
        </w:rPr>
        <w:t>Sociology of Race and Ethnicity</w:t>
      </w:r>
      <w:r>
        <w:t xml:space="preserve">, Vol 1 (1): </w:t>
      </w:r>
    </w:p>
    <w:p w14:paraId="5B997CC4" w14:textId="7541F43E" w:rsidR="0034251C" w:rsidRPr="0034251C" w:rsidRDefault="0034251C" w:rsidP="00FD19CB">
      <w:r>
        <w:t xml:space="preserve">10-21. </w:t>
      </w:r>
    </w:p>
    <w:p w14:paraId="70E6CBBF" w14:textId="77777777" w:rsidR="000E0EB5" w:rsidRDefault="000E0EB5" w:rsidP="00FD19CB"/>
    <w:p w14:paraId="08D1A86B" w14:textId="77777777" w:rsidR="00FD19CB" w:rsidRDefault="00FD19CB" w:rsidP="00FD19CB"/>
    <w:p w14:paraId="27FDB355" w14:textId="5E55A189" w:rsidR="00FE7626" w:rsidRDefault="00FE7626" w:rsidP="00FC4C03"/>
    <w:p w14:paraId="26578881" w14:textId="77777777" w:rsidR="002C1B90" w:rsidRDefault="002C1B90" w:rsidP="00FC4C03"/>
    <w:p w14:paraId="791FC637" w14:textId="6E4CD5C9" w:rsidR="00400BAC" w:rsidRPr="00840011" w:rsidRDefault="009619F2" w:rsidP="00913E6A">
      <w:pPr>
        <w:rPr>
          <w:u w:val="single"/>
        </w:rPr>
      </w:pPr>
      <w:r>
        <w:rPr>
          <w:u w:val="single"/>
        </w:rPr>
        <w:t xml:space="preserve"> </w:t>
      </w:r>
      <w:bookmarkEnd w:id="1"/>
      <w:bookmarkEnd w:id="2"/>
    </w:p>
    <w:sectPr w:rsidR="00400BAC" w:rsidRPr="00840011" w:rsidSect="00F021BC">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511B9" w14:textId="77777777" w:rsidR="00D63DD6" w:rsidRDefault="00D63DD6" w:rsidP="00F021BC">
      <w:r>
        <w:separator/>
      </w:r>
    </w:p>
  </w:endnote>
  <w:endnote w:type="continuationSeparator" w:id="0">
    <w:p w14:paraId="2B4D70B6" w14:textId="77777777" w:rsidR="00D63DD6" w:rsidRDefault="00D63DD6" w:rsidP="00F0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altName w:val="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C7A4" w14:textId="77777777" w:rsidR="00701C8C" w:rsidRDefault="00701C8C" w:rsidP="00F02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F0B62B" w14:textId="77777777" w:rsidR="00701C8C" w:rsidRDefault="00701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EF2A" w14:textId="77777777" w:rsidR="00701C8C" w:rsidRDefault="00701C8C" w:rsidP="00F02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68F">
      <w:rPr>
        <w:rStyle w:val="PageNumber"/>
        <w:noProof/>
      </w:rPr>
      <w:t>4</w:t>
    </w:r>
    <w:r>
      <w:rPr>
        <w:rStyle w:val="PageNumber"/>
      </w:rPr>
      <w:fldChar w:fldCharType="end"/>
    </w:r>
  </w:p>
  <w:p w14:paraId="3D34079C" w14:textId="77777777" w:rsidR="00701C8C" w:rsidRDefault="00701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426E2" w14:textId="77777777" w:rsidR="00D63DD6" w:rsidRDefault="00D63DD6" w:rsidP="00F021BC">
      <w:r>
        <w:separator/>
      </w:r>
    </w:p>
  </w:footnote>
  <w:footnote w:type="continuationSeparator" w:id="0">
    <w:p w14:paraId="37C567BA" w14:textId="77777777" w:rsidR="00D63DD6" w:rsidRDefault="00D63DD6" w:rsidP="00F0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39"/>
    <w:multiLevelType w:val="hybridMultilevel"/>
    <w:tmpl w:val="68EEFAE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2CB6"/>
    <w:multiLevelType w:val="hybridMultilevel"/>
    <w:tmpl w:val="0EC63F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D6C0D"/>
    <w:multiLevelType w:val="hybridMultilevel"/>
    <w:tmpl w:val="1626F856"/>
    <w:lvl w:ilvl="0" w:tplc="FC84C466">
      <w:start w:val="6"/>
      <w:numFmt w:val="bullet"/>
      <w:lvlText w:val=""/>
      <w:lvlJc w:val="left"/>
      <w:pPr>
        <w:tabs>
          <w:tab w:val="num" w:pos="5400"/>
        </w:tabs>
        <w:ind w:left="5400" w:hanging="360"/>
      </w:pPr>
      <w:rPr>
        <w:rFonts w:ascii="Wingdings" w:eastAsia="Times New Roman" w:hAnsi="Wingdings" w:hint="default"/>
      </w:rPr>
    </w:lvl>
    <w:lvl w:ilvl="1" w:tplc="00030409" w:tentative="1">
      <w:start w:val="1"/>
      <w:numFmt w:val="bullet"/>
      <w:lvlText w:val="o"/>
      <w:lvlJc w:val="left"/>
      <w:pPr>
        <w:tabs>
          <w:tab w:val="num" w:pos="6120"/>
        </w:tabs>
        <w:ind w:left="6120" w:hanging="360"/>
      </w:pPr>
      <w:rPr>
        <w:rFonts w:ascii="Courier New" w:hAnsi="Courier New" w:hint="default"/>
      </w:rPr>
    </w:lvl>
    <w:lvl w:ilvl="2" w:tplc="00050409" w:tentative="1">
      <w:start w:val="1"/>
      <w:numFmt w:val="bullet"/>
      <w:lvlText w:val=""/>
      <w:lvlJc w:val="left"/>
      <w:pPr>
        <w:tabs>
          <w:tab w:val="num" w:pos="6840"/>
        </w:tabs>
        <w:ind w:left="6840" w:hanging="360"/>
      </w:pPr>
      <w:rPr>
        <w:rFonts w:ascii="Wingdings" w:hAnsi="Wingdings" w:hint="default"/>
      </w:rPr>
    </w:lvl>
    <w:lvl w:ilvl="3" w:tplc="00010409" w:tentative="1">
      <w:start w:val="1"/>
      <w:numFmt w:val="bullet"/>
      <w:lvlText w:val=""/>
      <w:lvlJc w:val="left"/>
      <w:pPr>
        <w:tabs>
          <w:tab w:val="num" w:pos="7560"/>
        </w:tabs>
        <w:ind w:left="7560" w:hanging="360"/>
      </w:pPr>
      <w:rPr>
        <w:rFonts w:ascii="Symbol" w:hAnsi="Symbol" w:hint="default"/>
      </w:rPr>
    </w:lvl>
    <w:lvl w:ilvl="4" w:tplc="00030409" w:tentative="1">
      <w:start w:val="1"/>
      <w:numFmt w:val="bullet"/>
      <w:lvlText w:val="o"/>
      <w:lvlJc w:val="left"/>
      <w:pPr>
        <w:tabs>
          <w:tab w:val="num" w:pos="8280"/>
        </w:tabs>
        <w:ind w:left="8280" w:hanging="360"/>
      </w:pPr>
      <w:rPr>
        <w:rFonts w:ascii="Courier New" w:hAnsi="Courier New" w:hint="default"/>
      </w:rPr>
    </w:lvl>
    <w:lvl w:ilvl="5" w:tplc="00050409" w:tentative="1">
      <w:start w:val="1"/>
      <w:numFmt w:val="bullet"/>
      <w:lvlText w:val=""/>
      <w:lvlJc w:val="left"/>
      <w:pPr>
        <w:tabs>
          <w:tab w:val="num" w:pos="9000"/>
        </w:tabs>
        <w:ind w:left="9000" w:hanging="360"/>
      </w:pPr>
      <w:rPr>
        <w:rFonts w:ascii="Wingdings" w:hAnsi="Wingdings" w:hint="default"/>
      </w:rPr>
    </w:lvl>
    <w:lvl w:ilvl="6" w:tplc="00010409" w:tentative="1">
      <w:start w:val="1"/>
      <w:numFmt w:val="bullet"/>
      <w:lvlText w:val=""/>
      <w:lvlJc w:val="left"/>
      <w:pPr>
        <w:tabs>
          <w:tab w:val="num" w:pos="9720"/>
        </w:tabs>
        <w:ind w:left="9720" w:hanging="360"/>
      </w:pPr>
      <w:rPr>
        <w:rFonts w:ascii="Symbol" w:hAnsi="Symbol" w:hint="default"/>
      </w:rPr>
    </w:lvl>
    <w:lvl w:ilvl="7" w:tplc="00030409" w:tentative="1">
      <w:start w:val="1"/>
      <w:numFmt w:val="bullet"/>
      <w:lvlText w:val="o"/>
      <w:lvlJc w:val="left"/>
      <w:pPr>
        <w:tabs>
          <w:tab w:val="num" w:pos="10440"/>
        </w:tabs>
        <w:ind w:left="10440" w:hanging="360"/>
      </w:pPr>
      <w:rPr>
        <w:rFonts w:ascii="Courier New" w:hAnsi="Courier New" w:hint="default"/>
      </w:rPr>
    </w:lvl>
    <w:lvl w:ilvl="8" w:tplc="00050409" w:tentative="1">
      <w:start w:val="1"/>
      <w:numFmt w:val="bullet"/>
      <w:lvlText w:val=""/>
      <w:lvlJc w:val="left"/>
      <w:pPr>
        <w:tabs>
          <w:tab w:val="num" w:pos="11160"/>
        </w:tabs>
        <w:ind w:left="11160" w:hanging="360"/>
      </w:pPr>
      <w:rPr>
        <w:rFonts w:ascii="Wingdings" w:hAnsi="Wingdings" w:hint="default"/>
      </w:rPr>
    </w:lvl>
  </w:abstractNum>
  <w:abstractNum w:abstractNumId="3" w15:restartNumberingAfterBreak="0">
    <w:nsid w:val="0C4450AE"/>
    <w:multiLevelType w:val="hybridMultilevel"/>
    <w:tmpl w:val="E8C697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9779B"/>
    <w:multiLevelType w:val="hybridMultilevel"/>
    <w:tmpl w:val="74EA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36E43"/>
    <w:multiLevelType w:val="hybridMultilevel"/>
    <w:tmpl w:val="7B68EC52"/>
    <w:lvl w:ilvl="0" w:tplc="3544E714">
      <w:start w:val="1"/>
      <w:numFmt w:val="bullet"/>
      <w:lvlText w:val="-"/>
      <w:lvlJc w:val="left"/>
      <w:pPr>
        <w:ind w:left="3240" w:hanging="360"/>
      </w:pPr>
      <w:rPr>
        <w:rFonts w:ascii="Times New Roman" w:eastAsia="Cambria" w:hAnsi="Times New Roman"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F4E5F4B"/>
    <w:multiLevelType w:val="hybridMultilevel"/>
    <w:tmpl w:val="24620EF6"/>
    <w:lvl w:ilvl="0" w:tplc="2C02CE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C5C31"/>
    <w:multiLevelType w:val="hybridMultilevel"/>
    <w:tmpl w:val="115E87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43257"/>
    <w:multiLevelType w:val="hybridMultilevel"/>
    <w:tmpl w:val="858A6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B5930"/>
    <w:multiLevelType w:val="hybridMultilevel"/>
    <w:tmpl w:val="3F6ED43C"/>
    <w:lvl w:ilvl="0" w:tplc="AB52DDE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74DA7"/>
    <w:multiLevelType w:val="hybridMultilevel"/>
    <w:tmpl w:val="7FE28D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615CDA"/>
    <w:multiLevelType w:val="hybridMultilevel"/>
    <w:tmpl w:val="2E02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E7A27"/>
    <w:multiLevelType w:val="hybridMultilevel"/>
    <w:tmpl w:val="F10E6C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306B4"/>
    <w:multiLevelType w:val="hybridMultilevel"/>
    <w:tmpl w:val="2E02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C236AB"/>
    <w:multiLevelType w:val="hybridMultilevel"/>
    <w:tmpl w:val="F9A00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7587A"/>
    <w:multiLevelType w:val="hybridMultilevel"/>
    <w:tmpl w:val="1D3A90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FCB6BDB"/>
    <w:multiLevelType w:val="hybridMultilevel"/>
    <w:tmpl w:val="DF9E3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C04DA"/>
    <w:multiLevelType w:val="hybridMultilevel"/>
    <w:tmpl w:val="A8E625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F5984"/>
    <w:multiLevelType w:val="hybridMultilevel"/>
    <w:tmpl w:val="D44E71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F085A"/>
    <w:multiLevelType w:val="hybridMultilevel"/>
    <w:tmpl w:val="3E9A0B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CF37EC"/>
    <w:multiLevelType w:val="hybridMultilevel"/>
    <w:tmpl w:val="0A5A8B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B0981"/>
    <w:multiLevelType w:val="hybridMultilevel"/>
    <w:tmpl w:val="54C69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214F8B"/>
    <w:multiLevelType w:val="hybridMultilevel"/>
    <w:tmpl w:val="83C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90159"/>
    <w:multiLevelType w:val="hybridMultilevel"/>
    <w:tmpl w:val="260C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0704D"/>
    <w:multiLevelType w:val="hybridMultilevel"/>
    <w:tmpl w:val="230AA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8C0718"/>
    <w:multiLevelType w:val="hybridMultilevel"/>
    <w:tmpl w:val="C0981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71B7C"/>
    <w:multiLevelType w:val="hybridMultilevel"/>
    <w:tmpl w:val="19669F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764D7"/>
    <w:multiLevelType w:val="hybridMultilevel"/>
    <w:tmpl w:val="82744316"/>
    <w:lvl w:ilvl="0" w:tplc="BAFE1DB2">
      <w:start w:val="5"/>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F47F2"/>
    <w:multiLevelType w:val="hybridMultilevel"/>
    <w:tmpl w:val="B16E7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C0117"/>
    <w:multiLevelType w:val="hybridMultilevel"/>
    <w:tmpl w:val="FE1296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0B6E7F"/>
    <w:multiLevelType w:val="hybridMultilevel"/>
    <w:tmpl w:val="AD0085EA"/>
    <w:lvl w:ilvl="0" w:tplc="535A30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685C44"/>
    <w:multiLevelType w:val="hybridMultilevel"/>
    <w:tmpl w:val="CCFA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016B9"/>
    <w:multiLevelType w:val="hybridMultilevel"/>
    <w:tmpl w:val="F9FAA4F0"/>
    <w:lvl w:ilvl="0" w:tplc="959CF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503205"/>
    <w:multiLevelType w:val="hybridMultilevel"/>
    <w:tmpl w:val="8148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BE132B"/>
    <w:multiLevelType w:val="hybridMultilevel"/>
    <w:tmpl w:val="213A22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4F797A"/>
    <w:multiLevelType w:val="hybridMultilevel"/>
    <w:tmpl w:val="257A3D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B52598"/>
    <w:multiLevelType w:val="hybridMultilevel"/>
    <w:tmpl w:val="030898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C4788"/>
    <w:multiLevelType w:val="hybridMultilevel"/>
    <w:tmpl w:val="24620EF6"/>
    <w:lvl w:ilvl="0" w:tplc="2C02CE2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9"/>
  </w:num>
  <w:num w:numId="3">
    <w:abstractNumId w:val="6"/>
  </w:num>
  <w:num w:numId="4">
    <w:abstractNumId w:val="15"/>
  </w:num>
  <w:num w:numId="5">
    <w:abstractNumId w:val="2"/>
  </w:num>
  <w:num w:numId="6">
    <w:abstractNumId w:val="14"/>
  </w:num>
  <w:num w:numId="7">
    <w:abstractNumId w:val="30"/>
  </w:num>
  <w:num w:numId="8">
    <w:abstractNumId w:val="33"/>
  </w:num>
  <w:num w:numId="9">
    <w:abstractNumId w:val="37"/>
  </w:num>
  <w:num w:numId="10">
    <w:abstractNumId w:val="5"/>
  </w:num>
  <w:num w:numId="11">
    <w:abstractNumId w:val="27"/>
  </w:num>
  <w:num w:numId="12">
    <w:abstractNumId w:val="8"/>
  </w:num>
  <w:num w:numId="13">
    <w:abstractNumId w:val="0"/>
  </w:num>
  <w:num w:numId="14">
    <w:abstractNumId w:val="22"/>
  </w:num>
  <w:num w:numId="15">
    <w:abstractNumId w:val="29"/>
  </w:num>
  <w:num w:numId="16">
    <w:abstractNumId w:val="32"/>
  </w:num>
  <w:num w:numId="17">
    <w:abstractNumId w:val="28"/>
  </w:num>
  <w:num w:numId="18">
    <w:abstractNumId w:val="20"/>
  </w:num>
  <w:num w:numId="19">
    <w:abstractNumId w:val="12"/>
  </w:num>
  <w:num w:numId="20">
    <w:abstractNumId w:val="10"/>
  </w:num>
  <w:num w:numId="21">
    <w:abstractNumId w:val="18"/>
  </w:num>
  <w:num w:numId="22">
    <w:abstractNumId w:val="17"/>
  </w:num>
  <w:num w:numId="23">
    <w:abstractNumId w:val="16"/>
  </w:num>
  <w:num w:numId="24">
    <w:abstractNumId w:val="19"/>
  </w:num>
  <w:num w:numId="25">
    <w:abstractNumId w:val="21"/>
  </w:num>
  <w:num w:numId="26">
    <w:abstractNumId w:val="36"/>
  </w:num>
  <w:num w:numId="27">
    <w:abstractNumId w:val="7"/>
  </w:num>
  <w:num w:numId="28">
    <w:abstractNumId w:val="24"/>
  </w:num>
  <w:num w:numId="29">
    <w:abstractNumId w:val="35"/>
  </w:num>
  <w:num w:numId="30">
    <w:abstractNumId w:val="3"/>
  </w:num>
  <w:num w:numId="31">
    <w:abstractNumId w:val="1"/>
  </w:num>
  <w:num w:numId="32">
    <w:abstractNumId w:val="25"/>
  </w:num>
  <w:num w:numId="33">
    <w:abstractNumId w:val="26"/>
  </w:num>
  <w:num w:numId="34">
    <w:abstractNumId w:val="34"/>
  </w:num>
  <w:num w:numId="35">
    <w:abstractNumId w:val="23"/>
  </w:num>
  <w:num w:numId="36">
    <w:abstractNumId w:val="13"/>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136"/>
    <w:rsid w:val="000001FC"/>
    <w:rsid w:val="00003931"/>
    <w:rsid w:val="00003FBF"/>
    <w:rsid w:val="000100E8"/>
    <w:rsid w:val="00011055"/>
    <w:rsid w:val="00020067"/>
    <w:rsid w:val="000245E2"/>
    <w:rsid w:val="00030DC8"/>
    <w:rsid w:val="00032B7F"/>
    <w:rsid w:val="00035B4C"/>
    <w:rsid w:val="00041177"/>
    <w:rsid w:val="00042CA5"/>
    <w:rsid w:val="00045E3F"/>
    <w:rsid w:val="00065D58"/>
    <w:rsid w:val="000752C8"/>
    <w:rsid w:val="00076C9F"/>
    <w:rsid w:val="000964B6"/>
    <w:rsid w:val="000A32FB"/>
    <w:rsid w:val="000A3D9B"/>
    <w:rsid w:val="000A6BD9"/>
    <w:rsid w:val="000A6E93"/>
    <w:rsid w:val="000A6FDF"/>
    <w:rsid w:val="000B06AF"/>
    <w:rsid w:val="000B10AD"/>
    <w:rsid w:val="000B3B9C"/>
    <w:rsid w:val="000B58A2"/>
    <w:rsid w:val="000C3EA4"/>
    <w:rsid w:val="000D4BE0"/>
    <w:rsid w:val="000D5E49"/>
    <w:rsid w:val="000D6E72"/>
    <w:rsid w:val="000D7ADF"/>
    <w:rsid w:val="000E0B7C"/>
    <w:rsid w:val="000E0EB5"/>
    <w:rsid w:val="000E6B14"/>
    <w:rsid w:val="000F2C78"/>
    <w:rsid w:val="0010229B"/>
    <w:rsid w:val="001222CF"/>
    <w:rsid w:val="00122688"/>
    <w:rsid w:val="001266C6"/>
    <w:rsid w:val="001335C3"/>
    <w:rsid w:val="00136EC2"/>
    <w:rsid w:val="00137387"/>
    <w:rsid w:val="00143246"/>
    <w:rsid w:val="0015193D"/>
    <w:rsid w:val="00152E47"/>
    <w:rsid w:val="001631DC"/>
    <w:rsid w:val="001709CA"/>
    <w:rsid w:val="00171819"/>
    <w:rsid w:val="00172283"/>
    <w:rsid w:val="00175E91"/>
    <w:rsid w:val="00191F6D"/>
    <w:rsid w:val="001955FC"/>
    <w:rsid w:val="001965ED"/>
    <w:rsid w:val="001A1B6B"/>
    <w:rsid w:val="001B4C45"/>
    <w:rsid w:val="001C0C97"/>
    <w:rsid w:val="001C0F43"/>
    <w:rsid w:val="001C411B"/>
    <w:rsid w:val="001C5709"/>
    <w:rsid w:val="001D138E"/>
    <w:rsid w:val="001D4DAE"/>
    <w:rsid w:val="001E1175"/>
    <w:rsid w:val="001E7588"/>
    <w:rsid w:val="001F5DF3"/>
    <w:rsid w:val="001F5F9A"/>
    <w:rsid w:val="001F78B4"/>
    <w:rsid w:val="00202579"/>
    <w:rsid w:val="002047CB"/>
    <w:rsid w:val="00204C26"/>
    <w:rsid w:val="002055A1"/>
    <w:rsid w:val="002120D3"/>
    <w:rsid w:val="00215D6F"/>
    <w:rsid w:val="0021617B"/>
    <w:rsid w:val="00220593"/>
    <w:rsid w:val="00222C1E"/>
    <w:rsid w:val="00225361"/>
    <w:rsid w:val="002255AF"/>
    <w:rsid w:val="0022709F"/>
    <w:rsid w:val="00230084"/>
    <w:rsid w:val="00240CE5"/>
    <w:rsid w:val="00241F97"/>
    <w:rsid w:val="00242EEE"/>
    <w:rsid w:val="0024530C"/>
    <w:rsid w:val="00247EAE"/>
    <w:rsid w:val="002506A1"/>
    <w:rsid w:val="002551DB"/>
    <w:rsid w:val="00261F53"/>
    <w:rsid w:val="00275881"/>
    <w:rsid w:val="002818EB"/>
    <w:rsid w:val="002873FF"/>
    <w:rsid w:val="00295C04"/>
    <w:rsid w:val="002A20F5"/>
    <w:rsid w:val="002A2264"/>
    <w:rsid w:val="002A5F89"/>
    <w:rsid w:val="002A6FD6"/>
    <w:rsid w:val="002B2FD2"/>
    <w:rsid w:val="002C1B90"/>
    <w:rsid w:val="002C4824"/>
    <w:rsid w:val="002C73CD"/>
    <w:rsid w:val="002D4C87"/>
    <w:rsid w:val="002E09E0"/>
    <w:rsid w:val="002E0AF5"/>
    <w:rsid w:val="002E336B"/>
    <w:rsid w:val="002E6F4D"/>
    <w:rsid w:val="002F22A8"/>
    <w:rsid w:val="00300501"/>
    <w:rsid w:val="00305425"/>
    <w:rsid w:val="00306707"/>
    <w:rsid w:val="00313C3D"/>
    <w:rsid w:val="0032121F"/>
    <w:rsid w:val="00321941"/>
    <w:rsid w:val="00323306"/>
    <w:rsid w:val="00327E7B"/>
    <w:rsid w:val="003347A6"/>
    <w:rsid w:val="00336D36"/>
    <w:rsid w:val="00340B23"/>
    <w:rsid w:val="0034251C"/>
    <w:rsid w:val="0035274E"/>
    <w:rsid w:val="00352B1B"/>
    <w:rsid w:val="00353296"/>
    <w:rsid w:val="00353646"/>
    <w:rsid w:val="0035468A"/>
    <w:rsid w:val="00356A79"/>
    <w:rsid w:val="00356B17"/>
    <w:rsid w:val="00366C1F"/>
    <w:rsid w:val="00366CD3"/>
    <w:rsid w:val="003707CE"/>
    <w:rsid w:val="0038047D"/>
    <w:rsid w:val="00382132"/>
    <w:rsid w:val="0038622E"/>
    <w:rsid w:val="00390E0C"/>
    <w:rsid w:val="00394F99"/>
    <w:rsid w:val="003B48E7"/>
    <w:rsid w:val="003B5788"/>
    <w:rsid w:val="003D2737"/>
    <w:rsid w:val="003D2E5C"/>
    <w:rsid w:val="003D66DC"/>
    <w:rsid w:val="003D7EF8"/>
    <w:rsid w:val="003E7497"/>
    <w:rsid w:val="003F16E5"/>
    <w:rsid w:val="00400BAC"/>
    <w:rsid w:val="00403C4B"/>
    <w:rsid w:val="004059B1"/>
    <w:rsid w:val="00415A58"/>
    <w:rsid w:val="00420ED0"/>
    <w:rsid w:val="00431D17"/>
    <w:rsid w:val="0043381B"/>
    <w:rsid w:val="00434F58"/>
    <w:rsid w:val="00437C23"/>
    <w:rsid w:val="0044269D"/>
    <w:rsid w:val="00445212"/>
    <w:rsid w:val="0046141C"/>
    <w:rsid w:val="004652EA"/>
    <w:rsid w:val="00492500"/>
    <w:rsid w:val="00495A8D"/>
    <w:rsid w:val="004B6167"/>
    <w:rsid w:val="004B632B"/>
    <w:rsid w:val="004C7DDA"/>
    <w:rsid w:val="004D412D"/>
    <w:rsid w:val="004D77A0"/>
    <w:rsid w:val="004E05BF"/>
    <w:rsid w:val="004E62E4"/>
    <w:rsid w:val="004F0621"/>
    <w:rsid w:val="004F13F4"/>
    <w:rsid w:val="004F39FB"/>
    <w:rsid w:val="004F53DA"/>
    <w:rsid w:val="004F558B"/>
    <w:rsid w:val="004F6136"/>
    <w:rsid w:val="00504911"/>
    <w:rsid w:val="00505BC5"/>
    <w:rsid w:val="0051221C"/>
    <w:rsid w:val="005169C2"/>
    <w:rsid w:val="00521A16"/>
    <w:rsid w:val="005233FF"/>
    <w:rsid w:val="005275FB"/>
    <w:rsid w:val="005318A6"/>
    <w:rsid w:val="00535415"/>
    <w:rsid w:val="0053565B"/>
    <w:rsid w:val="00543CCB"/>
    <w:rsid w:val="00544120"/>
    <w:rsid w:val="00544EDE"/>
    <w:rsid w:val="005451A8"/>
    <w:rsid w:val="00560F1F"/>
    <w:rsid w:val="005708C5"/>
    <w:rsid w:val="00570DB8"/>
    <w:rsid w:val="00586A94"/>
    <w:rsid w:val="005A2D31"/>
    <w:rsid w:val="005A3657"/>
    <w:rsid w:val="005A5E2D"/>
    <w:rsid w:val="005B3EED"/>
    <w:rsid w:val="005B6820"/>
    <w:rsid w:val="005C575D"/>
    <w:rsid w:val="005D16A0"/>
    <w:rsid w:val="005D35B5"/>
    <w:rsid w:val="005D682A"/>
    <w:rsid w:val="005E57ED"/>
    <w:rsid w:val="005F02DF"/>
    <w:rsid w:val="005F1905"/>
    <w:rsid w:val="005F3AAC"/>
    <w:rsid w:val="005F41CE"/>
    <w:rsid w:val="005F7AC5"/>
    <w:rsid w:val="00602A20"/>
    <w:rsid w:val="00605E6F"/>
    <w:rsid w:val="00607565"/>
    <w:rsid w:val="0061547F"/>
    <w:rsid w:val="00621D7F"/>
    <w:rsid w:val="006232C1"/>
    <w:rsid w:val="0062514D"/>
    <w:rsid w:val="00642FF1"/>
    <w:rsid w:val="0064381A"/>
    <w:rsid w:val="00644057"/>
    <w:rsid w:val="00645C77"/>
    <w:rsid w:val="0065145C"/>
    <w:rsid w:val="00653876"/>
    <w:rsid w:val="00657024"/>
    <w:rsid w:val="00666F30"/>
    <w:rsid w:val="00681399"/>
    <w:rsid w:val="00690599"/>
    <w:rsid w:val="006A1DC5"/>
    <w:rsid w:val="006A6DC2"/>
    <w:rsid w:val="006B5814"/>
    <w:rsid w:val="006C4A14"/>
    <w:rsid w:val="006C65FE"/>
    <w:rsid w:val="006C7D37"/>
    <w:rsid w:val="006D144A"/>
    <w:rsid w:val="006D63D0"/>
    <w:rsid w:val="006F228C"/>
    <w:rsid w:val="00701C8C"/>
    <w:rsid w:val="007062AF"/>
    <w:rsid w:val="00714C87"/>
    <w:rsid w:val="0072085D"/>
    <w:rsid w:val="00721567"/>
    <w:rsid w:val="00722214"/>
    <w:rsid w:val="007230E3"/>
    <w:rsid w:val="00730C36"/>
    <w:rsid w:val="0073333A"/>
    <w:rsid w:val="0073560F"/>
    <w:rsid w:val="007400DB"/>
    <w:rsid w:val="00741192"/>
    <w:rsid w:val="00741510"/>
    <w:rsid w:val="00742DDB"/>
    <w:rsid w:val="00754618"/>
    <w:rsid w:val="00760822"/>
    <w:rsid w:val="00762578"/>
    <w:rsid w:val="00763B1B"/>
    <w:rsid w:val="00766C68"/>
    <w:rsid w:val="007709CD"/>
    <w:rsid w:val="00773101"/>
    <w:rsid w:val="00773503"/>
    <w:rsid w:val="00776BE8"/>
    <w:rsid w:val="007779E5"/>
    <w:rsid w:val="00783AD9"/>
    <w:rsid w:val="00785AFB"/>
    <w:rsid w:val="00792238"/>
    <w:rsid w:val="00797094"/>
    <w:rsid w:val="007B6A8B"/>
    <w:rsid w:val="007C3770"/>
    <w:rsid w:val="007D0B8D"/>
    <w:rsid w:val="007D7E11"/>
    <w:rsid w:val="007E1F01"/>
    <w:rsid w:val="007F2AA5"/>
    <w:rsid w:val="007F56E3"/>
    <w:rsid w:val="007F6107"/>
    <w:rsid w:val="00802169"/>
    <w:rsid w:val="00806338"/>
    <w:rsid w:val="00812E23"/>
    <w:rsid w:val="0082258E"/>
    <w:rsid w:val="00822A60"/>
    <w:rsid w:val="00827808"/>
    <w:rsid w:val="00833C13"/>
    <w:rsid w:val="00840011"/>
    <w:rsid w:val="0084195B"/>
    <w:rsid w:val="00841D3D"/>
    <w:rsid w:val="00842B2E"/>
    <w:rsid w:val="00850E8C"/>
    <w:rsid w:val="00852F40"/>
    <w:rsid w:val="00856168"/>
    <w:rsid w:val="008562F0"/>
    <w:rsid w:val="00861BDD"/>
    <w:rsid w:val="00873E7C"/>
    <w:rsid w:val="00881E1E"/>
    <w:rsid w:val="0088759D"/>
    <w:rsid w:val="0089470A"/>
    <w:rsid w:val="008A53FB"/>
    <w:rsid w:val="008A7C97"/>
    <w:rsid w:val="008B15B5"/>
    <w:rsid w:val="008B60F3"/>
    <w:rsid w:val="008C00B9"/>
    <w:rsid w:val="008C0D89"/>
    <w:rsid w:val="008C16E3"/>
    <w:rsid w:val="008C4925"/>
    <w:rsid w:val="008D16A1"/>
    <w:rsid w:val="008D39FE"/>
    <w:rsid w:val="008D6807"/>
    <w:rsid w:val="008E5A04"/>
    <w:rsid w:val="008F44A4"/>
    <w:rsid w:val="008F50B0"/>
    <w:rsid w:val="00907223"/>
    <w:rsid w:val="00907FD2"/>
    <w:rsid w:val="00913E6A"/>
    <w:rsid w:val="0091608E"/>
    <w:rsid w:val="00916520"/>
    <w:rsid w:val="009234A3"/>
    <w:rsid w:val="009242CC"/>
    <w:rsid w:val="00924FCE"/>
    <w:rsid w:val="009254BA"/>
    <w:rsid w:val="0092634C"/>
    <w:rsid w:val="00937B1A"/>
    <w:rsid w:val="00950DDC"/>
    <w:rsid w:val="0095706F"/>
    <w:rsid w:val="0095740D"/>
    <w:rsid w:val="009578EC"/>
    <w:rsid w:val="009619F2"/>
    <w:rsid w:val="009628B5"/>
    <w:rsid w:val="00964715"/>
    <w:rsid w:val="00965865"/>
    <w:rsid w:val="00972CC1"/>
    <w:rsid w:val="009734D3"/>
    <w:rsid w:val="009757E2"/>
    <w:rsid w:val="00976274"/>
    <w:rsid w:val="00984BFF"/>
    <w:rsid w:val="00985A08"/>
    <w:rsid w:val="00986516"/>
    <w:rsid w:val="00987B4B"/>
    <w:rsid w:val="00987C0C"/>
    <w:rsid w:val="0099168F"/>
    <w:rsid w:val="00996A56"/>
    <w:rsid w:val="009A2F58"/>
    <w:rsid w:val="009A710D"/>
    <w:rsid w:val="009B37E0"/>
    <w:rsid w:val="009D0E54"/>
    <w:rsid w:val="009D48A1"/>
    <w:rsid w:val="009D79D4"/>
    <w:rsid w:val="009E0A0F"/>
    <w:rsid w:val="009F05AD"/>
    <w:rsid w:val="009F550D"/>
    <w:rsid w:val="009F7F61"/>
    <w:rsid w:val="00A04DBA"/>
    <w:rsid w:val="00A079A1"/>
    <w:rsid w:val="00A10D4F"/>
    <w:rsid w:val="00A129B9"/>
    <w:rsid w:val="00A26CD7"/>
    <w:rsid w:val="00A27207"/>
    <w:rsid w:val="00A27411"/>
    <w:rsid w:val="00A470B3"/>
    <w:rsid w:val="00A5409C"/>
    <w:rsid w:val="00A547C7"/>
    <w:rsid w:val="00A55F7B"/>
    <w:rsid w:val="00A62F5A"/>
    <w:rsid w:val="00A73639"/>
    <w:rsid w:val="00A91658"/>
    <w:rsid w:val="00AA1FE6"/>
    <w:rsid w:val="00AA236F"/>
    <w:rsid w:val="00AA38A6"/>
    <w:rsid w:val="00AA7D5C"/>
    <w:rsid w:val="00AD0467"/>
    <w:rsid w:val="00AD19C7"/>
    <w:rsid w:val="00AF487F"/>
    <w:rsid w:val="00AF6A01"/>
    <w:rsid w:val="00B01C13"/>
    <w:rsid w:val="00B03B0F"/>
    <w:rsid w:val="00B04B5D"/>
    <w:rsid w:val="00B059D4"/>
    <w:rsid w:val="00B059FF"/>
    <w:rsid w:val="00B0751E"/>
    <w:rsid w:val="00B1166D"/>
    <w:rsid w:val="00B14DD0"/>
    <w:rsid w:val="00B21269"/>
    <w:rsid w:val="00B22403"/>
    <w:rsid w:val="00B33303"/>
    <w:rsid w:val="00B413EA"/>
    <w:rsid w:val="00B43C88"/>
    <w:rsid w:val="00B45D32"/>
    <w:rsid w:val="00B471F9"/>
    <w:rsid w:val="00B61DED"/>
    <w:rsid w:val="00B63F39"/>
    <w:rsid w:val="00B656C1"/>
    <w:rsid w:val="00B84FB8"/>
    <w:rsid w:val="00B92851"/>
    <w:rsid w:val="00BA5D53"/>
    <w:rsid w:val="00BB0235"/>
    <w:rsid w:val="00BB30D4"/>
    <w:rsid w:val="00BD6F07"/>
    <w:rsid w:val="00BE5C3D"/>
    <w:rsid w:val="00C00C77"/>
    <w:rsid w:val="00C10674"/>
    <w:rsid w:val="00C12603"/>
    <w:rsid w:val="00C13C18"/>
    <w:rsid w:val="00C1551A"/>
    <w:rsid w:val="00C2392C"/>
    <w:rsid w:val="00C343C4"/>
    <w:rsid w:val="00C34934"/>
    <w:rsid w:val="00C60720"/>
    <w:rsid w:val="00C61404"/>
    <w:rsid w:val="00C64D32"/>
    <w:rsid w:val="00C764E9"/>
    <w:rsid w:val="00C82103"/>
    <w:rsid w:val="00C82AA6"/>
    <w:rsid w:val="00C928F3"/>
    <w:rsid w:val="00CA02EF"/>
    <w:rsid w:val="00CA4F0E"/>
    <w:rsid w:val="00CA5B7E"/>
    <w:rsid w:val="00CB0273"/>
    <w:rsid w:val="00CB70A4"/>
    <w:rsid w:val="00CC15FD"/>
    <w:rsid w:val="00CC33C1"/>
    <w:rsid w:val="00CC33D6"/>
    <w:rsid w:val="00CC774E"/>
    <w:rsid w:val="00CD182A"/>
    <w:rsid w:val="00CD1B18"/>
    <w:rsid w:val="00CE1656"/>
    <w:rsid w:val="00CE3527"/>
    <w:rsid w:val="00CF3466"/>
    <w:rsid w:val="00CF3BDF"/>
    <w:rsid w:val="00CF5E11"/>
    <w:rsid w:val="00D0035C"/>
    <w:rsid w:val="00D05868"/>
    <w:rsid w:val="00D06ADC"/>
    <w:rsid w:val="00D10E1E"/>
    <w:rsid w:val="00D11BFC"/>
    <w:rsid w:val="00D171FB"/>
    <w:rsid w:val="00D17355"/>
    <w:rsid w:val="00D30CA9"/>
    <w:rsid w:val="00D32637"/>
    <w:rsid w:val="00D32B96"/>
    <w:rsid w:val="00D332CB"/>
    <w:rsid w:val="00D37A66"/>
    <w:rsid w:val="00D401BA"/>
    <w:rsid w:val="00D41767"/>
    <w:rsid w:val="00D431D4"/>
    <w:rsid w:val="00D43258"/>
    <w:rsid w:val="00D52685"/>
    <w:rsid w:val="00D534CC"/>
    <w:rsid w:val="00D63DD6"/>
    <w:rsid w:val="00D643A3"/>
    <w:rsid w:val="00D675EF"/>
    <w:rsid w:val="00D67661"/>
    <w:rsid w:val="00D71AB8"/>
    <w:rsid w:val="00D84852"/>
    <w:rsid w:val="00DA143F"/>
    <w:rsid w:val="00DA66D2"/>
    <w:rsid w:val="00DA768F"/>
    <w:rsid w:val="00DB6A55"/>
    <w:rsid w:val="00DB7358"/>
    <w:rsid w:val="00DC3EDC"/>
    <w:rsid w:val="00DE0219"/>
    <w:rsid w:val="00DE173C"/>
    <w:rsid w:val="00DE42BF"/>
    <w:rsid w:val="00DE5801"/>
    <w:rsid w:val="00DF1F14"/>
    <w:rsid w:val="00DF208F"/>
    <w:rsid w:val="00DF2836"/>
    <w:rsid w:val="00DF36E6"/>
    <w:rsid w:val="00DF3B68"/>
    <w:rsid w:val="00DF44AC"/>
    <w:rsid w:val="00E020EB"/>
    <w:rsid w:val="00E1117E"/>
    <w:rsid w:val="00E14D5B"/>
    <w:rsid w:val="00E21FE8"/>
    <w:rsid w:val="00E24056"/>
    <w:rsid w:val="00E46E9B"/>
    <w:rsid w:val="00E5738B"/>
    <w:rsid w:val="00E6143F"/>
    <w:rsid w:val="00E618F6"/>
    <w:rsid w:val="00E6461D"/>
    <w:rsid w:val="00E703DD"/>
    <w:rsid w:val="00E87A9D"/>
    <w:rsid w:val="00E9170F"/>
    <w:rsid w:val="00EC7BE9"/>
    <w:rsid w:val="00ED1FB1"/>
    <w:rsid w:val="00ED296F"/>
    <w:rsid w:val="00ED6D12"/>
    <w:rsid w:val="00EE7235"/>
    <w:rsid w:val="00EE75C0"/>
    <w:rsid w:val="00F01808"/>
    <w:rsid w:val="00F021BC"/>
    <w:rsid w:val="00F0710B"/>
    <w:rsid w:val="00F11B0F"/>
    <w:rsid w:val="00F12C7B"/>
    <w:rsid w:val="00F17F70"/>
    <w:rsid w:val="00F214F3"/>
    <w:rsid w:val="00F25E08"/>
    <w:rsid w:val="00F371C2"/>
    <w:rsid w:val="00F432C8"/>
    <w:rsid w:val="00F46535"/>
    <w:rsid w:val="00F4732C"/>
    <w:rsid w:val="00F4740E"/>
    <w:rsid w:val="00F546FD"/>
    <w:rsid w:val="00F56590"/>
    <w:rsid w:val="00F60E52"/>
    <w:rsid w:val="00F64C3D"/>
    <w:rsid w:val="00F723C3"/>
    <w:rsid w:val="00F73A82"/>
    <w:rsid w:val="00F77A6D"/>
    <w:rsid w:val="00F90839"/>
    <w:rsid w:val="00F91D07"/>
    <w:rsid w:val="00F9589C"/>
    <w:rsid w:val="00FA1A7D"/>
    <w:rsid w:val="00FA279C"/>
    <w:rsid w:val="00FA71F7"/>
    <w:rsid w:val="00FB1490"/>
    <w:rsid w:val="00FB274C"/>
    <w:rsid w:val="00FB45AD"/>
    <w:rsid w:val="00FB5202"/>
    <w:rsid w:val="00FB7F16"/>
    <w:rsid w:val="00FC4C03"/>
    <w:rsid w:val="00FC7D5F"/>
    <w:rsid w:val="00FD19CB"/>
    <w:rsid w:val="00FD346F"/>
    <w:rsid w:val="00FD3823"/>
    <w:rsid w:val="00FE434F"/>
    <w:rsid w:val="00FE43E6"/>
    <w:rsid w:val="00FE7626"/>
    <w:rsid w:val="00FF1E8B"/>
    <w:rsid w:val="00FF3A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AAF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A1EAC"/>
    <w:rPr>
      <w:rFonts w:ascii="Times New Roman" w:hAnsi="Times New Roman"/>
      <w:sz w:val="24"/>
      <w:szCs w:val="24"/>
    </w:rPr>
  </w:style>
  <w:style w:type="paragraph" w:styleId="Heading3">
    <w:name w:val="heading 3"/>
    <w:basedOn w:val="Normal"/>
    <w:next w:val="Normal"/>
    <w:link w:val="Heading3Char"/>
    <w:qFormat/>
    <w:rsid w:val="006122B6"/>
    <w:pPr>
      <w:keepNext/>
      <w:ind w:left="720"/>
      <w:outlineLvl w:val="2"/>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0EDF"/>
    <w:rPr>
      <w:sz w:val="20"/>
      <w:szCs w:val="20"/>
      <w:lang w:val="x-none" w:eastAsia="x-none"/>
    </w:rPr>
  </w:style>
  <w:style w:type="character" w:customStyle="1" w:styleId="FootnoteTextChar">
    <w:name w:val="Footnote Text Char"/>
    <w:link w:val="FootnoteText"/>
    <w:uiPriority w:val="99"/>
    <w:semiHidden/>
    <w:rsid w:val="006F0EDF"/>
    <w:rPr>
      <w:rFonts w:ascii="Times New Roman" w:hAnsi="Times New Roman"/>
    </w:rPr>
  </w:style>
  <w:style w:type="character" w:styleId="FootnoteReference">
    <w:name w:val="footnote reference"/>
    <w:uiPriority w:val="99"/>
    <w:semiHidden/>
    <w:unhideWhenUsed/>
    <w:rsid w:val="006F0EDF"/>
    <w:rPr>
      <w:vertAlign w:val="superscript"/>
    </w:rPr>
  </w:style>
  <w:style w:type="paragraph" w:styleId="BalloonText">
    <w:name w:val="Balloon Text"/>
    <w:basedOn w:val="Normal"/>
    <w:link w:val="BalloonTextChar"/>
    <w:uiPriority w:val="99"/>
    <w:semiHidden/>
    <w:unhideWhenUsed/>
    <w:rsid w:val="00DC1C37"/>
    <w:rPr>
      <w:rFonts w:ascii="Lucida Grande" w:hAnsi="Lucida Grande"/>
      <w:sz w:val="18"/>
      <w:szCs w:val="18"/>
      <w:lang w:val="x-none" w:eastAsia="x-none"/>
    </w:rPr>
  </w:style>
  <w:style w:type="character" w:customStyle="1" w:styleId="BalloonTextChar">
    <w:name w:val="Balloon Text Char"/>
    <w:link w:val="BalloonText"/>
    <w:uiPriority w:val="99"/>
    <w:semiHidden/>
    <w:rsid w:val="00DC1C37"/>
    <w:rPr>
      <w:rFonts w:ascii="Lucida Grande" w:hAnsi="Lucida Grande" w:cs="Lucida Grande"/>
      <w:sz w:val="18"/>
      <w:szCs w:val="18"/>
    </w:rPr>
  </w:style>
  <w:style w:type="paragraph" w:styleId="Footer">
    <w:name w:val="footer"/>
    <w:basedOn w:val="Normal"/>
    <w:link w:val="FooterChar"/>
    <w:uiPriority w:val="99"/>
    <w:unhideWhenUsed/>
    <w:rsid w:val="00B66BAD"/>
    <w:pPr>
      <w:tabs>
        <w:tab w:val="center" w:pos="4320"/>
        <w:tab w:val="right" w:pos="8640"/>
      </w:tabs>
    </w:pPr>
    <w:rPr>
      <w:lang w:val="x-none" w:eastAsia="x-none"/>
    </w:rPr>
  </w:style>
  <w:style w:type="character" w:customStyle="1" w:styleId="FooterChar">
    <w:name w:val="Footer Char"/>
    <w:link w:val="Footer"/>
    <w:uiPriority w:val="99"/>
    <w:rsid w:val="00B66BAD"/>
    <w:rPr>
      <w:rFonts w:ascii="Times New Roman" w:hAnsi="Times New Roman"/>
      <w:sz w:val="24"/>
      <w:szCs w:val="24"/>
    </w:rPr>
  </w:style>
  <w:style w:type="character" w:styleId="PageNumber">
    <w:name w:val="page number"/>
    <w:uiPriority w:val="99"/>
    <w:semiHidden/>
    <w:unhideWhenUsed/>
    <w:rsid w:val="00B66BAD"/>
  </w:style>
  <w:style w:type="paragraph" w:styleId="Header">
    <w:name w:val="header"/>
    <w:basedOn w:val="Normal"/>
    <w:link w:val="HeaderChar"/>
    <w:uiPriority w:val="99"/>
    <w:unhideWhenUsed/>
    <w:rsid w:val="00223475"/>
    <w:pPr>
      <w:tabs>
        <w:tab w:val="center" w:pos="4680"/>
        <w:tab w:val="right" w:pos="9360"/>
      </w:tabs>
    </w:pPr>
    <w:rPr>
      <w:lang w:val="x-none" w:eastAsia="x-none"/>
    </w:rPr>
  </w:style>
  <w:style w:type="character" w:customStyle="1" w:styleId="HeaderChar">
    <w:name w:val="Header Char"/>
    <w:link w:val="Header"/>
    <w:uiPriority w:val="99"/>
    <w:rsid w:val="00223475"/>
    <w:rPr>
      <w:rFonts w:ascii="Times New Roman" w:hAnsi="Times New Roman"/>
      <w:sz w:val="24"/>
      <w:szCs w:val="24"/>
    </w:rPr>
  </w:style>
  <w:style w:type="paragraph" w:customStyle="1" w:styleId="MediumGrid1-Accent21">
    <w:name w:val="Medium Grid 1 - Accent 21"/>
    <w:basedOn w:val="Normal"/>
    <w:uiPriority w:val="72"/>
    <w:qFormat/>
    <w:rsid w:val="007E038C"/>
    <w:pPr>
      <w:ind w:left="720"/>
    </w:pPr>
  </w:style>
  <w:style w:type="character" w:customStyle="1" w:styleId="Heading3Char">
    <w:name w:val="Heading 3 Char"/>
    <w:link w:val="Heading3"/>
    <w:rsid w:val="006122B6"/>
    <w:rPr>
      <w:rFonts w:ascii="Times New Roman" w:eastAsia="MS Mincho" w:hAnsi="Times New Roman"/>
      <w:b/>
      <w:bCs/>
      <w:sz w:val="24"/>
    </w:rPr>
  </w:style>
  <w:style w:type="character" w:styleId="Hyperlink">
    <w:name w:val="Hyperlink"/>
    <w:uiPriority w:val="99"/>
    <w:rsid w:val="006122B6"/>
    <w:rPr>
      <w:color w:val="0000FF"/>
      <w:u w:val="single"/>
    </w:rPr>
  </w:style>
  <w:style w:type="paragraph" w:customStyle="1" w:styleId="DefaultText">
    <w:name w:val="Default Text"/>
    <w:basedOn w:val="Normal"/>
    <w:rsid w:val="006122B6"/>
    <w:pPr>
      <w:autoSpaceDE w:val="0"/>
      <w:autoSpaceDN w:val="0"/>
      <w:adjustRightInd w:val="0"/>
    </w:pPr>
    <w:rPr>
      <w:rFonts w:eastAsia="Times New Roman"/>
    </w:rPr>
  </w:style>
  <w:style w:type="character" w:customStyle="1" w:styleId="eudoraheader">
    <w:name w:val="eudoraheader"/>
    <w:basedOn w:val="DefaultParagraphFont"/>
    <w:rsid w:val="006122B6"/>
  </w:style>
  <w:style w:type="character" w:styleId="FollowedHyperlink">
    <w:name w:val="FollowedHyperlink"/>
    <w:rsid w:val="006122B6"/>
    <w:rPr>
      <w:color w:val="800080"/>
      <w:u w:val="single"/>
    </w:rPr>
  </w:style>
  <w:style w:type="table" w:styleId="TableGrid">
    <w:name w:val="Table Grid"/>
    <w:basedOn w:val="TableNormal"/>
    <w:uiPriority w:val="59"/>
    <w:rsid w:val="00766C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C68"/>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006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heno@uorego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pinola@uoregon.edu" TargetMode="External"/><Relationship Id="rId4" Type="http://schemas.openxmlformats.org/officeDocument/2006/relationships/settings" Target="settings.xml"/><Relationship Id="rId9" Type="http://schemas.openxmlformats.org/officeDocument/2006/relationships/hyperlink" Target="mailto:uoaec@uoregon.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C78AD-52E5-5C42-A80D-79653445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UO LAW</Company>
  <LinksUpToDate>false</LinksUpToDate>
  <CharactersWithSpaces>14086</CharactersWithSpaces>
  <SharedDoc>false</SharedDoc>
  <HLinks>
    <vt:vector size="24" baseType="variant">
      <vt:variant>
        <vt:i4>4259857</vt:i4>
      </vt:variant>
      <vt:variant>
        <vt:i4>9</vt:i4>
      </vt:variant>
      <vt:variant>
        <vt:i4>0</vt:i4>
      </vt:variant>
      <vt:variant>
        <vt:i4>5</vt:i4>
      </vt:variant>
      <vt:variant>
        <vt:lpwstr>http://www.uoregon.edu/~stl/programs/student_judi_affairs/conduct-code.htm</vt:lpwstr>
      </vt:variant>
      <vt:variant>
        <vt:lpwstr/>
      </vt:variant>
      <vt:variant>
        <vt:i4>3735648</vt:i4>
      </vt:variant>
      <vt:variant>
        <vt:i4>6</vt:i4>
      </vt:variant>
      <vt:variant>
        <vt:i4>0</vt:i4>
      </vt:variant>
      <vt:variant>
        <vt:i4>5</vt:i4>
      </vt:variant>
      <vt:variant>
        <vt:lpwstr>http://conduct.uoregon.edu/</vt:lpwstr>
      </vt:variant>
      <vt:variant>
        <vt:lpwstr/>
      </vt:variant>
      <vt:variant>
        <vt:i4>3866749</vt:i4>
      </vt:variant>
      <vt:variant>
        <vt:i4>3</vt:i4>
      </vt:variant>
      <vt:variant>
        <vt:i4>0</vt:i4>
      </vt:variant>
      <vt:variant>
        <vt:i4>5</vt:i4>
      </vt:variant>
      <vt:variant>
        <vt:lpwstr>http://bias.uoregon.edu/index.html</vt:lpwstr>
      </vt:variant>
      <vt:variant>
        <vt:lpwstr/>
      </vt:variant>
      <vt:variant>
        <vt:i4>720943</vt:i4>
      </vt:variant>
      <vt:variant>
        <vt:i4>0</vt:i4>
      </vt:variant>
      <vt:variant>
        <vt:i4>0</vt:i4>
      </vt:variant>
      <vt:variant>
        <vt:i4>5</vt:i4>
      </vt:variant>
      <vt:variant>
        <vt:lpwstr>mailto:uoaec@uoregon.edu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Rowe</dc:creator>
  <cp:lastModifiedBy>Sophia Mantheakis</cp:lastModifiedBy>
  <cp:revision>2</cp:revision>
  <cp:lastPrinted>2019-07-31T20:23:00Z</cp:lastPrinted>
  <dcterms:created xsi:type="dcterms:W3CDTF">2019-10-17T18:31:00Z</dcterms:created>
  <dcterms:modified xsi:type="dcterms:W3CDTF">2019-10-17T18:31:00Z</dcterms:modified>
</cp:coreProperties>
</file>